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Look w:val="01E0" w:firstRow="1" w:lastRow="1" w:firstColumn="1" w:lastColumn="1" w:noHBand="0" w:noVBand="0"/>
      </w:tblPr>
      <w:tblGrid>
        <w:gridCol w:w="3294"/>
        <w:gridCol w:w="6345"/>
      </w:tblGrid>
      <w:tr w:rsidR="006A5F11" w:rsidRPr="00E07798">
        <w:trPr>
          <w:trHeight w:val="1135"/>
        </w:trPr>
        <w:tc>
          <w:tcPr>
            <w:tcW w:w="3294" w:type="dxa"/>
          </w:tcPr>
          <w:p w:rsidR="006A5F11" w:rsidRPr="00E07798" w:rsidRDefault="00DE5819"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7728"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345"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345"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8D49DC" w:rsidP="009C64C4">
            <w:pPr>
              <w:jc w:val="center"/>
              <w:rPr>
                <w:rFonts w:ascii="Verdana" w:hAnsi="Verdana"/>
                <w:b/>
                <w:color w:val="2F5496"/>
                <w:lang w:val="uk-UA" w:eastAsia="uk-UA"/>
              </w:rPr>
            </w:pPr>
            <w:proofErr w:type="spellStart"/>
            <w:r>
              <w:rPr>
                <w:rFonts w:ascii="Verdana" w:hAnsi="Verdana"/>
                <w:b/>
                <w:color w:val="2F5496"/>
                <w:lang w:eastAsia="uk-UA"/>
              </w:rPr>
              <w:t>www</w:t>
            </w:r>
            <w:proofErr w:type="spellEnd"/>
            <w:r>
              <w:rPr>
                <w:rFonts w:ascii="Verdana" w:hAnsi="Verdana"/>
                <w:b/>
                <w:color w:val="2F5496"/>
                <w:lang w:eastAsia="uk-UA"/>
              </w:rPr>
              <w:t>.</w:t>
            </w:r>
            <w:proofErr w:type="spellStart"/>
            <w:r>
              <w:rPr>
                <w:rFonts w:ascii="Verdana" w:hAnsi="Verdana"/>
                <w:b/>
                <w:color w:val="2F5496"/>
                <w:lang w:val="en-US" w:eastAsia="uk-UA"/>
              </w:rPr>
              <w:t>dnepr</w:t>
            </w:r>
            <w:proofErr w:type="spellEnd"/>
            <w:r>
              <w:rPr>
                <w:rFonts w:ascii="Verdana" w:hAnsi="Verdana"/>
                <w:b/>
                <w:color w:val="2F5496"/>
                <w:lang w:eastAsia="uk-UA"/>
              </w:rPr>
              <w:t>stat.gov.ua</w:t>
            </w:r>
          </w:p>
        </w:tc>
        <w:tc>
          <w:tcPr>
            <w:tcW w:w="6345"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345"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345"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6A5F11" w:rsidRPr="008D1F55" w:rsidRDefault="006A5F11" w:rsidP="002E5A7A">
      <w:pPr>
        <w:spacing w:before="120"/>
        <w:rPr>
          <w:rFonts w:ascii="Calibri" w:hAnsi="Calibri"/>
          <w:sz w:val="26"/>
          <w:szCs w:val="26"/>
          <w:lang w:val="en-US" w:eastAsia="en-US"/>
        </w:rPr>
      </w:pPr>
      <w:r>
        <w:rPr>
          <w:rFonts w:ascii="Calibri" w:hAnsi="Calibri"/>
          <w:sz w:val="26"/>
          <w:szCs w:val="26"/>
          <w:lang w:val="uk-UA" w:eastAsia="en-US"/>
        </w:rPr>
        <w:t>1</w:t>
      </w:r>
      <w:r w:rsidR="004425DE">
        <w:rPr>
          <w:rFonts w:ascii="Calibri" w:hAnsi="Calibri"/>
          <w:sz w:val="26"/>
          <w:szCs w:val="26"/>
          <w:lang w:val="en-US" w:eastAsia="en-US"/>
        </w:rPr>
        <w:t>7</w:t>
      </w:r>
      <w:r w:rsidRPr="00570B11">
        <w:rPr>
          <w:rFonts w:ascii="Calibri" w:hAnsi="Calibri"/>
          <w:sz w:val="26"/>
          <w:szCs w:val="26"/>
          <w:lang w:val="uk-UA" w:eastAsia="en-US"/>
        </w:rPr>
        <w:t>.0</w:t>
      </w:r>
      <w:r w:rsidR="00E6119D">
        <w:rPr>
          <w:rFonts w:ascii="Calibri" w:hAnsi="Calibri"/>
          <w:sz w:val="26"/>
          <w:szCs w:val="26"/>
          <w:lang w:val="en-US" w:eastAsia="en-US"/>
        </w:rPr>
        <w:t>6</w:t>
      </w:r>
      <w:r w:rsidRPr="00570B11">
        <w:rPr>
          <w:rFonts w:ascii="Calibri" w:hAnsi="Calibri"/>
          <w:sz w:val="26"/>
          <w:szCs w:val="26"/>
          <w:lang w:val="uk-UA" w:eastAsia="en-US"/>
        </w:rPr>
        <w:t>.2016 №</w:t>
      </w:r>
      <w:r>
        <w:rPr>
          <w:rFonts w:ascii="Calibri" w:hAnsi="Calibri"/>
          <w:sz w:val="26"/>
          <w:szCs w:val="26"/>
          <w:lang w:val="uk-UA" w:eastAsia="en-US"/>
        </w:rPr>
        <w:t xml:space="preserve"> </w:t>
      </w:r>
      <w:r w:rsidR="008D1F55">
        <w:rPr>
          <w:rFonts w:ascii="Calibri" w:hAnsi="Calibri"/>
          <w:sz w:val="26"/>
          <w:szCs w:val="26"/>
          <w:lang w:val="en-US" w:eastAsia="en-US"/>
        </w:rPr>
        <w:t>178</w:t>
      </w:r>
    </w:p>
    <w:p w:rsidR="006A5F11" w:rsidRPr="00114441" w:rsidRDefault="006A5F11" w:rsidP="00BD3BDD">
      <w:pPr>
        <w:ind w:firstLine="142"/>
        <w:jc w:val="both"/>
        <w:rPr>
          <w:rFonts w:ascii="Calibri" w:hAnsi="Calibri" w:cs="Times New Roman CYR"/>
          <w:bCs/>
          <w:sz w:val="26"/>
          <w:szCs w:val="26"/>
          <w:lang w:eastAsia="en-US"/>
        </w:rPr>
      </w:pPr>
    </w:p>
    <w:p w:rsidR="00360A92" w:rsidRDefault="00073791" w:rsidP="00BD3BDD">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Ефективність використання паливно-енергетичних ресурсів</w:t>
      </w:r>
    </w:p>
    <w:p w:rsidR="006A5F11" w:rsidRPr="00C803F7" w:rsidRDefault="00073791" w:rsidP="00BD3BDD">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у 2015 році</w:t>
      </w:r>
    </w:p>
    <w:p w:rsidR="006A5F11" w:rsidRPr="001B7D87" w:rsidRDefault="006A5F11" w:rsidP="00BD3BDD">
      <w:pPr>
        <w:ind w:firstLine="142"/>
        <w:jc w:val="both"/>
        <w:rPr>
          <w:rFonts w:ascii="Calibri" w:hAnsi="Calibri" w:cs="Times New Roman CYR"/>
          <w:bCs/>
          <w:sz w:val="26"/>
          <w:szCs w:val="26"/>
          <w:lang w:val="uk-UA" w:eastAsia="en-US"/>
        </w:rPr>
      </w:pPr>
    </w:p>
    <w:p w:rsidR="006A5F11" w:rsidRPr="00AA2D28" w:rsidRDefault="00073791" w:rsidP="0019488F">
      <w:pPr>
        <w:ind w:firstLine="709"/>
        <w:jc w:val="both"/>
        <w:rPr>
          <w:rFonts w:ascii="Calibri" w:hAnsi="Calibri"/>
          <w:sz w:val="26"/>
          <w:szCs w:val="26"/>
          <w:lang w:val="uk-UA" w:eastAsia="en-US"/>
        </w:rPr>
      </w:pPr>
      <w:r w:rsidRPr="00AA2D28">
        <w:rPr>
          <w:rFonts w:ascii="Calibri" w:hAnsi="Calibri"/>
          <w:sz w:val="26"/>
          <w:szCs w:val="26"/>
          <w:lang w:val="uk-UA" w:eastAsia="en-US"/>
        </w:rPr>
        <w:t>Підприємствами та організаціями Дніпропетровщини у 2015р.</w:t>
      </w:r>
      <w:r w:rsidR="00E22C6B">
        <w:rPr>
          <w:rFonts w:ascii="Calibri" w:hAnsi="Calibri"/>
          <w:sz w:val="26"/>
          <w:szCs w:val="26"/>
          <w:lang w:val="uk-UA" w:eastAsia="en-US"/>
        </w:rPr>
        <w:t xml:space="preserve"> на виробничо-експлуатаційні та комунально-побутові потреби</w:t>
      </w:r>
      <w:r w:rsidRPr="00AA2D28">
        <w:rPr>
          <w:rFonts w:ascii="Calibri" w:hAnsi="Calibri"/>
          <w:sz w:val="26"/>
          <w:szCs w:val="26"/>
          <w:lang w:val="uk-UA" w:eastAsia="en-US"/>
        </w:rPr>
        <w:t xml:space="preserve"> використано 21,5 мл</w:t>
      </w:r>
      <w:bookmarkStart w:id="0" w:name="_GoBack"/>
      <w:bookmarkEnd w:id="0"/>
      <w:r w:rsidR="00D25462">
        <w:rPr>
          <w:rFonts w:ascii="Calibri" w:hAnsi="Calibri"/>
          <w:sz w:val="26"/>
          <w:szCs w:val="26"/>
          <w:lang w:val="uk-UA" w:eastAsia="en-US"/>
        </w:rPr>
        <w:t>н</w:t>
      </w:r>
      <w:r w:rsidRPr="00AA2D28">
        <w:rPr>
          <w:rFonts w:ascii="Calibri" w:hAnsi="Calibri"/>
          <w:sz w:val="26"/>
          <w:szCs w:val="26"/>
          <w:lang w:val="uk-UA" w:eastAsia="en-US"/>
        </w:rPr>
        <w:t xml:space="preserve">.т </w:t>
      </w:r>
      <w:proofErr w:type="spellStart"/>
      <w:r w:rsidR="00467964">
        <w:rPr>
          <w:rFonts w:ascii="Calibri" w:hAnsi="Calibri"/>
          <w:sz w:val="26"/>
          <w:szCs w:val="26"/>
          <w:lang w:val="uk-UA" w:eastAsia="en-US"/>
        </w:rPr>
        <w:t>у</w:t>
      </w:r>
      <w:r w:rsidR="005E7847">
        <w:rPr>
          <w:rFonts w:ascii="Calibri" w:hAnsi="Calibri"/>
          <w:sz w:val="26"/>
          <w:szCs w:val="26"/>
          <w:lang w:val="uk-UA" w:eastAsia="en-US"/>
        </w:rPr>
        <w:t>мов.па</w:t>
      </w:r>
      <w:r w:rsidR="00C73EDB">
        <w:rPr>
          <w:rFonts w:ascii="Calibri" w:hAnsi="Calibri"/>
          <w:sz w:val="26"/>
          <w:szCs w:val="26"/>
          <w:lang w:val="uk-UA" w:eastAsia="en-US"/>
        </w:rPr>
        <w:t>ливно</w:t>
      </w:r>
      <w:proofErr w:type="spellEnd"/>
      <w:r w:rsidR="00C73EDB">
        <w:rPr>
          <w:rFonts w:ascii="Calibri" w:hAnsi="Calibri"/>
          <w:sz w:val="26"/>
          <w:szCs w:val="26"/>
          <w:lang w:val="uk-UA" w:eastAsia="en-US"/>
        </w:rPr>
        <w:t>-енергетичних ресурсів</w:t>
      </w:r>
      <w:r w:rsidRPr="00AA2D28">
        <w:rPr>
          <w:rFonts w:ascii="Calibri" w:hAnsi="Calibri"/>
          <w:sz w:val="26"/>
          <w:szCs w:val="26"/>
          <w:lang w:val="uk-UA" w:eastAsia="en-US"/>
        </w:rPr>
        <w:t xml:space="preserve">, що на 15,5% менше, ніж у 2014р., у </w:t>
      </w:r>
      <w:proofErr w:type="spellStart"/>
      <w:r w:rsidRPr="00AA2D28">
        <w:rPr>
          <w:rFonts w:ascii="Calibri" w:hAnsi="Calibri"/>
          <w:sz w:val="26"/>
          <w:szCs w:val="26"/>
          <w:lang w:val="uk-UA" w:eastAsia="en-US"/>
        </w:rPr>
        <w:t>т.ч</w:t>
      </w:r>
      <w:proofErr w:type="spellEnd"/>
      <w:r w:rsidRPr="00AA2D28">
        <w:rPr>
          <w:rFonts w:ascii="Calibri" w:hAnsi="Calibri"/>
          <w:sz w:val="26"/>
          <w:szCs w:val="26"/>
          <w:lang w:val="uk-UA" w:eastAsia="en-US"/>
        </w:rPr>
        <w:t xml:space="preserve">. </w:t>
      </w:r>
      <w:proofErr w:type="spellStart"/>
      <w:r w:rsidRPr="00AA2D28">
        <w:rPr>
          <w:rFonts w:ascii="Calibri" w:hAnsi="Calibri"/>
          <w:sz w:val="26"/>
          <w:szCs w:val="26"/>
          <w:lang w:val="uk-UA" w:eastAsia="en-US"/>
        </w:rPr>
        <w:t>котельно</w:t>
      </w:r>
      <w:proofErr w:type="spellEnd"/>
      <w:r w:rsidRPr="00AA2D28">
        <w:rPr>
          <w:rFonts w:ascii="Calibri" w:hAnsi="Calibri"/>
          <w:sz w:val="26"/>
          <w:szCs w:val="26"/>
          <w:lang w:val="uk-UA" w:eastAsia="en-US"/>
        </w:rPr>
        <w:t xml:space="preserve">-пічного палива – 13,2 млн.т умов. палив (на 19,3% менше), теплоенергії – 7,5 </w:t>
      </w:r>
      <w:proofErr w:type="spellStart"/>
      <w:r w:rsidRPr="00AA2D28">
        <w:rPr>
          <w:rFonts w:ascii="Calibri" w:hAnsi="Calibri"/>
          <w:sz w:val="26"/>
          <w:szCs w:val="26"/>
          <w:lang w:val="uk-UA" w:eastAsia="en-US"/>
        </w:rPr>
        <w:t>млн.Гкал</w:t>
      </w:r>
      <w:proofErr w:type="spellEnd"/>
      <w:r w:rsidRPr="00AA2D28">
        <w:rPr>
          <w:rFonts w:ascii="Calibri" w:hAnsi="Calibri"/>
          <w:sz w:val="26"/>
          <w:szCs w:val="26"/>
          <w:lang w:val="uk-UA" w:eastAsia="en-US"/>
        </w:rPr>
        <w:t xml:space="preserve"> (на </w:t>
      </w:r>
      <w:r w:rsidR="002F0725" w:rsidRPr="00AA2D28">
        <w:rPr>
          <w:rFonts w:ascii="Calibri" w:hAnsi="Calibri"/>
          <w:sz w:val="26"/>
          <w:szCs w:val="26"/>
          <w:lang w:val="uk-UA" w:eastAsia="en-US"/>
        </w:rPr>
        <w:t>10,4% менше), електроенергії –</w:t>
      </w:r>
      <w:r w:rsidR="00AA2D28" w:rsidRPr="00C73EDB">
        <w:rPr>
          <w:rFonts w:ascii="Calibri" w:hAnsi="Calibri"/>
          <w:sz w:val="26"/>
          <w:szCs w:val="26"/>
          <w:lang w:val="uk-UA" w:eastAsia="en-US"/>
        </w:rPr>
        <w:t xml:space="preserve"> </w:t>
      </w:r>
      <w:r w:rsidR="002F0725" w:rsidRPr="00AA2D28">
        <w:rPr>
          <w:rFonts w:ascii="Calibri" w:hAnsi="Calibri"/>
          <w:sz w:val="26"/>
          <w:szCs w:val="26"/>
          <w:lang w:val="uk-UA" w:eastAsia="en-US"/>
        </w:rPr>
        <w:t xml:space="preserve">21,5 </w:t>
      </w:r>
      <w:proofErr w:type="spellStart"/>
      <w:r w:rsidR="002F0725" w:rsidRPr="00AA2D28">
        <w:rPr>
          <w:rFonts w:ascii="Calibri" w:hAnsi="Calibri"/>
          <w:sz w:val="26"/>
          <w:szCs w:val="26"/>
          <w:lang w:val="uk-UA" w:eastAsia="en-US"/>
        </w:rPr>
        <w:t>мл</w:t>
      </w:r>
      <w:r w:rsidR="005E7847">
        <w:rPr>
          <w:rFonts w:ascii="Calibri" w:hAnsi="Calibri"/>
          <w:sz w:val="26"/>
          <w:szCs w:val="26"/>
          <w:lang w:val="uk-UA" w:eastAsia="en-US"/>
        </w:rPr>
        <w:t>рд</w:t>
      </w:r>
      <w:r w:rsidR="002F0725" w:rsidRPr="00AA2D28">
        <w:rPr>
          <w:rFonts w:ascii="Calibri" w:hAnsi="Calibri"/>
          <w:sz w:val="26"/>
          <w:szCs w:val="26"/>
          <w:lang w:val="uk-UA" w:eastAsia="en-US"/>
        </w:rPr>
        <w:t>.кВт∙год</w:t>
      </w:r>
      <w:proofErr w:type="spellEnd"/>
      <w:r w:rsidR="002F0725" w:rsidRPr="00AA2D28">
        <w:rPr>
          <w:rFonts w:ascii="Calibri" w:hAnsi="Calibri"/>
          <w:sz w:val="26"/>
          <w:szCs w:val="26"/>
          <w:lang w:val="uk-UA" w:eastAsia="en-US"/>
        </w:rPr>
        <w:t xml:space="preserve"> (на 8,3% менше).</w:t>
      </w:r>
    </w:p>
    <w:p w:rsidR="00E22C6B" w:rsidRDefault="00E22C6B" w:rsidP="000A1910">
      <w:pPr>
        <w:ind w:firstLine="709"/>
        <w:jc w:val="both"/>
        <w:rPr>
          <w:rFonts w:ascii="Calibri" w:hAnsi="Calibri"/>
          <w:sz w:val="26"/>
          <w:szCs w:val="26"/>
          <w:lang w:val="uk-UA"/>
        </w:rPr>
      </w:pPr>
      <w:r w:rsidRPr="007A16CD">
        <w:rPr>
          <w:rFonts w:ascii="Calibri" w:hAnsi="Calibri"/>
          <w:sz w:val="26"/>
          <w:szCs w:val="26"/>
          <w:lang w:val="uk-UA"/>
        </w:rPr>
        <w:t>Серед регіонів України область посіла перше місце за обсягами використання електроенергії (</w:t>
      </w:r>
      <w:r w:rsidRPr="00E22C6B">
        <w:rPr>
          <w:rFonts w:ascii="Calibri" w:hAnsi="Calibri"/>
          <w:sz w:val="26"/>
          <w:szCs w:val="26"/>
          <w:lang w:val="uk-UA"/>
        </w:rPr>
        <w:t>2</w:t>
      </w:r>
      <w:r>
        <w:rPr>
          <w:rFonts w:ascii="Calibri" w:hAnsi="Calibri"/>
          <w:sz w:val="26"/>
          <w:szCs w:val="26"/>
          <w:lang w:val="uk-UA"/>
        </w:rPr>
        <w:t>8</w:t>
      </w:r>
      <w:r w:rsidRPr="007A16CD">
        <w:rPr>
          <w:rFonts w:ascii="Calibri" w:hAnsi="Calibri"/>
          <w:sz w:val="26"/>
          <w:szCs w:val="26"/>
          <w:lang w:val="uk-UA"/>
        </w:rPr>
        <w:t>,</w:t>
      </w:r>
      <w:r>
        <w:rPr>
          <w:rFonts w:ascii="Calibri" w:hAnsi="Calibri"/>
          <w:sz w:val="26"/>
          <w:szCs w:val="26"/>
          <w:lang w:val="uk-UA"/>
        </w:rPr>
        <w:t>4</w:t>
      </w:r>
      <w:r w:rsidRPr="00E22C6B">
        <w:rPr>
          <w:rFonts w:ascii="Calibri" w:hAnsi="Calibri"/>
          <w:sz w:val="26"/>
          <w:szCs w:val="26"/>
          <w:lang w:val="uk-UA"/>
        </w:rPr>
        <w:t>%</w:t>
      </w:r>
      <w:r>
        <w:rPr>
          <w:rFonts w:ascii="Calibri" w:hAnsi="Calibri"/>
          <w:sz w:val="26"/>
          <w:szCs w:val="26"/>
          <w:lang w:val="uk-UA"/>
        </w:rPr>
        <w:t xml:space="preserve"> від обсягів</w:t>
      </w:r>
      <w:r w:rsidRPr="007A16CD">
        <w:rPr>
          <w:rFonts w:ascii="Calibri" w:hAnsi="Calibri"/>
          <w:sz w:val="26"/>
          <w:szCs w:val="26"/>
          <w:lang w:val="uk-UA"/>
        </w:rPr>
        <w:t xml:space="preserve"> витрат </w:t>
      </w:r>
      <w:r>
        <w:rPr>
          <w:rFonts w:ascii="Calibri" w:hAnsi="Calibri"/>
          <w:sz w:val="26"/>
          <w:szCs w:val="26"/>
          <w:lang w:val="uk-UA"/>
        </w:rPr>
        <w:t>по</w:t>
      </w:r>
      <w:r w:rsidRPr="007A16CD">
        <w:rPr>
          <w:rFonts w:ascii="Calibri" w:hAnsi="Calibri"/>
          <w:sz w:val="26"/>
          <w:szCs w:val="26"/>
          <w:lang w:val="uk-UA"/>
        </w:rPr>
        <w:t xml:space="preserve"> країні) і</w:t>
      </w:r>
      <w:r w:rsidRPr="00E22C6B">
        <w:rPr>
          <w:rFonts w:ascii="Calibri" w:hAnsi="Calibri"/>
          <w:sz w:val="26"/>
          <w:szCs w:val="26"/>
          <w:lang w:val="uk-UA"/>
        </w:rPr>
        <w:t xml:space="preserve"> теплоенергії</w:t>
      </w:r>
      <w:r w:rsidRPr="007A16CD">
        <w:rPr>
          <w:rFonts w:ascii="Calibri" w:hAnsi="Calibri"/>
          <w:sz w:val="26"/>
          <w:szCs w:val="26"/>
          <w:lang w:val="uk-UA"/>
        </w:rPr>
        <w:t xml:space="preserve"> (14</w:t>
      </w:r>
      <w:r>
        <w:rPr>
          <w:rFonts w:ascii="Calibri" w:hAnsi="Calibri"/>
          <w:sz w:val="26"/>
          <w:szCs w:val="26"/>
          <w:lang w:val="uk-UA"/>
        </w:rPr>
        <w:t>,4</w:t>
      </w:r>
      <w:r w:rsidRPr="007A16CD">
        <w:rPr>
          <w:rFonts w:ascii="Calibri" w:hAnsi="Calibri"/>
          <w:sz w:val="26"/>
          <w:szCs w:val="26"/>
          <w:lang w:val="uk-UA"/>
        </w:rPr>
        <w:t xml:space="preserve">%) та друге місце після Донеччини – </w:t>
      </w:r>
      <w:r>
        <w:rPr>
          <w:rFonts w:ascii="Calibri" w:hAnsi="Calibri"/>
          <w:sz w:val="26"/>
          <w:szCs w:val="26"/>
          <w:lang w:val="uk-UA"/>
        </w:rPr>
        <w:t xml:space="preserve">за обсягами </w:t>
      </w:r>
      <w:proofErr w:type="spellStart"/>
      <w:r w:rsidRPr="00E22C6B">
        <w:rPr>
          <w:rFonts w:ascii="Calibri" w:hAnsi="Calibri"/>
          <w:sz w:val="26"/>
          <w:szCs w:val="26"/>
          <w:lang w:val="uk-UA"/>
        </w:rPr>
        <w:t>котельно</w:t>
      </w:r>
      <w:proofErr w:type="spellEnd"/>
      <w:r w:rsidRPr="00E22C6B">
        <w:rPr>
          <w:rFonts w:ascii="Calibri" w:hAnsi="Calibri"/>
          <w:sz w:val="26"/>
          <w:szCs w:val="26"/>
          <w:lang w:val="uk-UA"/>
        </w:rPr>
        <w:t xml:space="preserve">-пічного палива </w:t>
      </w:r>
      <w:r w:rsidRPr="007A16CD">
        <w:rPr>
          <w:rFonts w:ascii="Calibri" w:hAnsi="Calibri"/>
          <w:sz w:val="26"/>
          <w:szCs w:val="26"/>
          <w:lang w:val="uk-UA"/>
        </w:rPr>
        <w:t>(</w:t>
      </w:r>
      <w:r>
        <w:rPr>
          <w:rFonts w:ascii="Calibri" w:hAnsi="Calibri"/>
          <w:sz w:val="26"/>
          <w:szCs w:val="26"/>
          <w:lang w:val="uk-UA"/>
        </w:rPr>
        <w:t>18,6</w:t>
      </w:r>
      <w:r w:rsidRPr="007A16CD">
        <w:rPr>
          <w:rFonts w:ascii="Calibri" w:hAnsi="Calibri"/>
          <w:sz w:val="26"/>
          <w:szCs w:val="26"/>
          <w:lang w:val="uk-UA"/>
        </w:rPr>
        <w:t>%).</w:t>
      </w:r>
      <w:r w:rsidRPr="00130E53">
        <w:rPr>
          <w:rFonts w:ascii="Calibri" w:hAnsi="Calibri"/>
          <w:sz w:val="26"/>
          <w:szCs w:val="26"/>
          <w:lang w:val="uk-UA"/>
        </w:rPr>
        <w:t xml:space="preserve"> </w:t>
      </w:r>
    </w:p>
    <w:p w:rsidR="00E22C6B" w:rsidRDefault="00E22C6B" w:rsidP="000A1910">
      <w:pPr>
        <w:ind w:firstLine="709"/>
        <w:jc w:val="both"/>
        <w:rPr>
          <w:rFonts w:ascii="Calibri" w:hAnsi="Calibri"/>
          <w:sz w:val="26"/>
          <w:szCs w:val="26"/>
          <w:lang w:val="uk-UA"/>
        </w:rPr>
      </w:pPr>
    </w:p>
    <w:p w:rsidR="00E22C6B" w:rsidRPr="00E22C6B" w:rsidRDefault="00E22C6B" w:rsidP="00E22C6B">
      <w:pPr>
        <w:ind w:firstLine="720"/>
        <w:jc w:val="center"/>
        <w:rPr>
          <w:rFonts w:ascii="Calibri" w:hAnsi="Calibri"/>
          <w:b/>
          <w:bCs/>
          <w:sz w:val="24"/>
          <w:szCs w:val="24"/>
          <w:lang w:val="uk-UA"/>
        </w:rPr>
      </w:pPr>
      <w:r w:rsidRPr="00E22C6B">
        <w:rPr>
          <w:rFonts w:ascii="Calibri" w:hAnsi="Calibri"/>
          <w:b/>
          <w:bCs/>
          <w:sz w:val="24"/>
          <w:szCs w:val="24"/>
        </w:rPr>
        <w:t>В</w:t>
      </w:r>
      <w:proofErr w:type="spellStart"/>
      <w:r w:rsidRPr="00E22C6B">
        <w:rPr>
          <w:rFonts w:ascii="Calibri" w:hAnsi="Calibri"/>
          <w:b/>
          <w:bCs/>
          <w:sz w:val="24"/>
          <w:szCs w:val="24"/>
          <w:lang w:val="uk-UA"/>
        </w:rPr>
        <w:t>икористання</w:t>
      </w:r>
      <w:proofErr w:type="spellEnd"/>
      <w:r w:rsidRPr="00E22C6B">
        <w:rPr>
          <w:rFonts w:ascii="Calibri" w:hAnsi="Calibri"/>
          <w:b/>
          <w:bCs/>
          <w:sz w:val="24"/>
          <w:szCs w:val="24"/>
          <w:lang w:val="uk-UA"/>
        </w:rPr>
        <w:t xml:space="preserve"> паливно-енергетичних ресурсів окремими </w:t>
      </w:r>
    </w:p>
    <w:p w:rsidR="00E22C6B" w:rsidRPr="00E22C6B" w:rsidRDefault="00E22C6B" w:rsidP="00E22C6B">
      <w:pPr>
        <w:ind w:firstLine="720"/>
        <w:jc w:val="center"/>
        <w:rPr>
          <w:rFonts w:ascii="Calibri" w:hAnsi="Calibri"/>
          <w:b/>
          <w:bCs/>
          <w:sz w:val="24"/>
          <w:szCs w:val="24"/>
        </w:rPr>
      </w:pPr>
      <w:r w:rsidRPr="00E22C6B">
        <w:rPr>
          <w:rFonts w:ascii="Calibri" w:hAnsi="Calibri"/>
          <w:b/>
          <w:bCs/>
          <w:sz w:val="24"/>
          <w:szCs w:val="24"/>
          <w:lang w:val="uk-UA"/>
        </w:rPr>
        <w:t>областями України у 201</w:t>
      </w:r>
      <w:r w:rsidRPr="00C075B1">
        <w:rPr>
          <w:rFonts w:ascii="Calibri" w:hAnsi="Calibri"/>
          <w:b/>
          <w:bCs/>
          <w:sz w:val="24"/>
          <w:szCs w:val="24"/>
        </w:rPr>
        <w:t>5</w:t>
      </w:r>
      <w:r w:rsidRPr="00E22C6B">
        <w:rPr>
          <w:rFonts w:ascii="Calibri" w:hAnsi="Calibri"/>
          <w:b/>
          <w:bCs/>
          <w:sz w:val="24"/>
          <w:szCs w:val="24"/>
          <w:lang w:val="uk-UA"/>
        </w:rPr>
        <w:t xml:space="preserve"> році</w:t>
      </w:r>
    </w:p>
    <w:p w:rsidR="00E22C6B" w:rsidRPr="00130E53" w:rsidRDefault="00E22C6B" w:rsidP="00E22C6B">
      <w:pPr>
        <w:spacing w:line="228" w:lineRule="auto"/>
        <w:ind w:firstLine="720"/>
        <w:jc w:val="both"/>
        <w:rPr>
          <w:rFonts w:ascii="Calibri" w:hAnsi="Calibri"/>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1222"/>
        <w:gridCol w:w="1222"/>
        <w:gridCol w:w="1223"/>
        <w:gridCol w:w="1222"/>
        <w:gridCol w:w="1222"/>
        <w:gridCol w:w="1223"/>
      </w:tblGrid>
      <w:tr w:rsidR="00E22C6B" w:rsidRPr="00130E53" w:rsidTr="004423EB">
        <w:tc>
          <w:tcPr>
            <w:tcW w:w="2305" w:type="dxa"/>
            <w:vMerge w:val="restart"/>
            <w:tcBorders>
              <w:left w:val="single" w:sz="4" w:space="0" w:color="auto"/>
            </w:tcBorders>
          </w:tcPr>
          <w:p w:rsidR="00E22C6B" w:rsidRPr="00130E53" w:rsidRDefault="00E22C6B" w:rsidP="001B6433">
            <w:pPr>
              <w:rPr>
                <w:rFonts w:ascii="Calibri" w:hAnsi="Calibri"/>
                <w:sz w:val="22"/>
                <w:szCs w:val="22"/>
              </w:rPr>
            </w:pPr>
          </w:p>
        </w:tc>
        <w:tc>
          <w:tcPr>
            <w:tcW w:w="2444" w:type="dxa"/>
            <w:gridSpan w:val="2"/>
            <w:vAlign w:val="center"/>
          </w:tcPr>
          <w:p w:rsidR="00E22C6B" w:rsidRPr="00130E53" w:rsidRDefault="00E22C6B" w:rsidP="001B6433">
            <w:pPr>
              <w:jc w:val="center"/>
              <w:rPr>
                <w:rFonts w:ascii="Calibri" w:hAnsi="Calibri"/>
                <w:sz w:val="22"/>
                <w:szCs w:val="22"/>
              </w:rPr>
            </w:pPr>
            <w:proofErr w:type="spellStart"/>
            <w:r w:rsidRPr="00130E53">
              <w:rPr>
                <w:rFonts w:ascii="Calibri" w:hAnsi="Calibri"/>
                <w:sz w:val="22"/>
                <w:szCs w:val="22"/>
                <w:lang w:val="uk-UA"/>
              </w:rPr>
              <w:t>Котельно</w:t>
            </w:r>
            <w:proofErr w:type="spellEnd"/>
            <w:r w:rsidRPr="00130E53">
              <w:rPr>
                <w:rFonts w:ascii="Calibri" w:hAnsi="Calibri"/>
                <w:sz w:val="22"/>
                <w:szCs w:val="22"/>
                <w:lang w:val="uk-UA"/>
              </w:rPr>
              <w:t>-пічне паливо</w:t>
            </w:r>
          </w:p>
        </w:tc>
        <w:tc>
          <w:tcPr>
            <w:tcW w:w="2445" w:type="dxa"/>
            <w:gridSpan w:val="2"/>
            <w:vAlign w:val="center"/>
          </w:tcPr>
          <w:p w:rsidR="00E22C6B" w:rsidRPr="00130E53" w:rsidRDefault="00E22C6B" w:rsidP="001B6433">
            <w:pPr>
              <w:jc w:val="center"/>
              <w:rPr>
                <w:rFonts w:ascii="Calibri" w:hAnsi="Calibri"/>
                <w:sz w:val="22"/>
                <w:szCs w:val="22"/>
              </w:rPr>
            </w:pPr>
            <w:proofErr w:type="spellStart"/>
            <w:r w:rsidRPr="00130E53">
              <w:rPr>
                <w:rFonts w:ascii="Calibri" w:hAnsi="Calibri"/>
                <w:sz w:val="22"/>
                <w:szCs w:val="22"/>
              </w:rPr>
              <w:t>Теплоенергія</w:t>
            </w:r>
            <w:proofErr w:type="spellEnd"/>
          </w:p>
        </w:tc>
        <w:tc>
          <w:tcPr>
            <w:tcW w:w="2445" w:type="dxa"/>
            <w:gridSpan w:val="2"/>
            <w:tcBorders>
              <w:right w:val="single" w:sz="4" w:space="0" w:color="auto"/>
            </w:tcBorders>
            <w:vAlign w:val="center"/>
          </w:tcPr>
          <w:p w:rsidR="00E22C6B" w:rsidRPr="00130E53" w:rsidRDefault="00E22C6B" w:rsidP="001B6433">
            <w:pPr>
              <w:jc w:val="center"/>
              <w:rPr>
                <w:rFonts w:ascii="Calibri" w:hAnsi="Calibri"/>
                <w:sz w:val="22"/>
                <w:szCs w:val="22"/>
              </w:rPr>
            </w:pPr>
            <w:r w:rsidRPr="00130E53">
              <w:rPr>
                <w:rFonts w:ascii="Calibri" w:hAnsi="Calibri"/>
                <w:sz w:val="22"/>
                <w:szCs w:val="22"/>
                <w:lang w:val="uk-UA"/>
              </w:rPr>
              <w:t>Електроенергія</w:t>
            </w:r>
          </w:p>
        </w:tc>
      </w:tr>
      <w:tr w:rsidR="00E22C6B" w:rsidRPr="00130E53" w:rsidTr="004E5BDE">
        <w:tc>
          <w:tcPr>
            <w:tcW w:w="2305" w:type="dxa"/>
            <w:vMerge/>
            <w:tcBorders>
              <w:left w:val="single" w:sz="4" w:space="0" w:color="auto"/>
              <w:bottom w:val="single" w:sz="4" w:space="0" w:color="auto"/>
            </w:tcBorders>
            <w:vAlign w:val="center"/>
          </w:tcPr>
          <w:p w:rsidR="00E22C6B" w:rsidRPr="00130E53" w:rsidRDefault="00E22C6B" w:rsidP="001B6433">
            <w:pPr>
              <w:rPr>
                <w:rFonts w:ascii="Calibri" w:hAnsi="Calibri"/>
                <w:sz w:val="22"/>
                <w:szCs w:val="22"/>
              </w:rPr>
            </w:pPr>
          </w:p>
        </w:tc>
        <w:tc>
          <w:tcPr>
            <w:tcW w:w="1222" w:type="dxa"/>
            <w:tcBorders>
              <w:bottom w:val="single" w:sz="4" w:space="0" w:color="auto"/>
            </w:tcBorders>
            <w:vAlign w:val="center"/>
          </w:tcPr>
          <w:p w:rsidR="00E22C6B" w:rsidRPr="00130E53" w:rsidRDefault="00E22C6B" w:rsidP="001B6433">
            <w:pPr>
              <w:jc w:val="center"/>
              <w:rPr>
                <w:rFonts w:ascii="Calibri" w:hAnsi="Calibri"/>
                <w:sz w:val="22"/>
                <w:szCs w:val="22"/>
                <w:lang w:val="uk-UA"/>
              </w:rPr>
            </w:pPr>
            <w:r w:rsidRPr="00130E53">
              <w:rPr>
                <w:rFonts w:ascii="Calibri" w:hAnsi="Calibri"/>
                <w:sz w:val="22"/>
                <w:szCs w:val="22"/>
                <w:lang w:val="uk-UA"/>
              </w:rPr>
              <w:t xml:space="preserve">тис. т </w:t>
            </w:r>
            <w:proofErr w:type="spellStart"/>
            <w:r w:rsidRPr="00130E53">
              <w:rPr>
                <w:rFonts w:ascii="Calibri" w:hAnsi="Calibri"/>
                <w:sz w:val="22"/>
                <w:szCs w:val="22"/>
                <w:lang w:val="uk-UA"/>
              </w:rPr>
              <w:t>у.п</w:t>
            </w:r>
            <w:proofErr w:type="spellEnd"/>
            <w:r w:rsidRPr="00130E53">
              <w:rPr>
                <w:rFonts w:ascii="Calibri" w:hAnsi="Calibri"/>
                <w:sz w:val="22"/>
                <w:szCs w:val="22"/>
                <w:lang w:val="uk-UA"/>
              </w:rPr>
              <w:t>.</w:t>
            </w:r>
          </w:p>
        </w:tc>
        <w:tc>
          <w:tcPr>
            <w:tcW w:w="1222" w:type="dxa"/>
            <w:tcBorders>
              <w:bottom w:val="single" w:sz="4" w:space="0" w:color="auto"/>
            </w:tcBorders>
          </w:tcPr>
          <w:p w:rsidR="00E22C6B" w:rsidRPr="00130E53" w:rsidRDefault="004E5BDE" w:rsidP="004E5BDE">
            <w:pPr>
              <w:jc w:val="center"/>
              <w:rPr>
                <w:rFonts w:ascii="Calibri" w:hAnsi="Calibri"/>
                <w:sz w:val="22"/>
                <w:szCs w:val="22"/>
                <w:lang w:val="uk-UA"/>
              </w:rPr>
            </w:pPr>
            <w:r>
              <w:rPr>
                <w:rFonts w:ascii="Calibri" w:hAnsi="Calibri"/>
                <w:sz w:val="22"/>
                <w:szCs w:val="22"/>
                <w:lang w:val="uk-UA"/>
              </w:rPr>
              <w:t>у</w:t>
            </w:r>
            <w:r w:rsidR="00E22C6B" w:rsidRPr="00130E53">
              <w:rPr>
                <w:rFonts w:ascii="Calibri" w:hAnsi="Calibri"/>
                <w:sz w:val="22"/>
                <w:szCs w:val="22"/>
                <w:lang w:val="uk-UA"/>
              </w:rPr>
              <w:t xml:space="preserve"> % до 2014</w:t>
            </w:r>
          </w:p>
        </w:tc>
        <w:tc>
          <w:tcPr>
            <w:tcW w:w="1223" w:type="dxa"/>
            <w:tcBorders>
              <w:bottom w:val="single" w:sz="4" w:space="0" w:color="auto"/>
            </w:tcBorders>
            <w:vAlign w:val="center"/>
          </w:tcPr>
          <w:p w:rsidR="00E22C6B" w:rsidRPr="00130E53" w:rsidRDefault="00E22C6B" w:rsidP="001B6433">
            <w:pPr>
              <w:jc w:val="center"/>
              <w:rPr>
                <w:rFonts w:ascii="Calibri" w:hAnsi="Calibri"/>
                <w:b/>
                <w:bCs/>
                <w:sz w:val="22"/>
                <w:szCs w:val="22"/>
                <w:lang w:val="uk-UA"/>
              </w:rPr>
            </w:pPr>
            <w:proofErr w:type="spellStart"/>
            <w:r w:rsidRPr="00130E53">
              <w:rPr>
                <w:rFonts w:ascii="Calibri" w:hAnsi="Calibri"/>
                <w:sz w:val="22"/>
                <w:szCs w:val="22"/>
                <w:lang w:val="uk-UA"/>
              </w:rPr>
              <w:t>тис.Гкал</w:t>
            </w:r>
            <w:proofErr w:type="spellEnd"/>
          </w:p>
        </w:tc>
        <w:tc>
          <w:tcPr>
            <w:tcW w:w="1222" w:type="dxa"/>
            <w:tcBorders>
              <w:bottom w:val="single" w:sz="4" w:space="0" w:color="auto"/>
            </w:tcBorders>
          </w:tcPr>
          <w:p w:rsidR="00E22C6B" w:rsidRPr="00130E53" w:rsidRDefault="004E5BDE" w:rsidP="004E5BDE">
            <w:pPr>
              <w:jc w:val="center"/>
              <w:rPr>
                <w:rFonts w:ascii="Calibri" w:hAnsi="Calibri"/>
                <w:sz w:val="22"/>
                <w:szCs w:val="22"/>
                <w:lang w:val="uk-UA"/>
              </w:rPr>
            </w:pPr>
            <w:r>
              <w:rPr>
                <w:rFonts w:ascii="Calibri" w:hAnsi="Calibri"/>
                <w:sz w:val="22"/>
                <w:szCs w:val="22"/>
                <w:lang w:val="uk-UA"/>
              </w:rPr>
              <w:t>у</w:t>
            </w:r>
            <w:r w:rsidR="00E22C6B" w:rsidRPr="00130E53">
              <w:rPr>
                <w:rFonts w:ascii="Calibri" w:hAnsi="Calibri"/>
                <w:sz w:val="22"/>
                <w:szCs w:val="22"/>
                <w:lang w:val="uk-UA"/>
              </w:rPr>
              <w:t xml:space="preserve"> % до 2014</w:t>
            </w:r>
          </w:p>
        </w:tc>
        <w:tc>
          <w:tcPr>
            <w:tcW w:w="1222" w:type="dxa"/>
            <w:tcBorders>
              <w:bottom w:val="single" w:sz="4" w:space="0" w:color="auto"/>
            </w:tcBorders>
            <w:vAlign w:val="center"/>
          </w:tcPr>
          <w:p w:rsidR="00E22C6B" w:rsidRPr="00130E53" w:rsidRDefault="00E22C6B" w:rsidP="001B6433">
            <w:pPr>
              <w:jc w:val="center"/>
              <w:rPr>
                <w:rFonts w:ascii="Calibri" w:hAnsi="Calibri"/>
                <w:sz w:val="22"/>
                <w:szCs w:val="22"/>
                <w:lang w:val="uk-UA"/>
              </w:rPr>
            </w:pPr>
            <w:r w:rsidRPr="00130E53">
              <w:rPr>
                <w:rFonts w:ascii="Calibri" w:hAnsi="Calibri"/>
                <w:sz w:val="22"/>
                <w:szCs w:val="22"/>
                <w:lang w:val="uk-UA"/>
              </w:rPr>
              <w:t>млн.</w:t>
            </w:r>
          </w:p>
          <w:p w:rsidR="00E22C6B" w:rsidRPr="00130E53" w:rsidRDefault="00E22C6B" w:rsidP="001B6433">
            <w:pPr>
              <w:jc w:val="center"/>
              <w:rPr>
                <w:rFonts w:ascii="Calibri" w:hAnsi="Calibri"/>
                <w:b/>
                <w:bCs/>
                <w:sz w:val="22"/>
                <w:szCs w:val="22"/>
                <w:lang w:val="uk-UA"/>
              </w:rPr>
            </w:pPr>
            <w:proofErr w:type="spellStart"/>
            <w:r w:rsidRPr="00130E53">
              <w:rPr>
                <w:rFonts w:ascii="Calibri" w:hAnsi="Calibri"/>
                <w:sz w:val="22"/>
                <w:szCs w:val="22"/>
                <w:lang w:val="uk-UA"/>
              </w:rPr>
              <w:t>кВт∙год</w:t>
            </w:r>
            <w:proofErr w:type="spellEnd"/>
          </w:p>
        </w:tc>
        <w:tc>
          <w:tcPr>
            <w:tcW w:w="1223" w:type="dxa"/>
            <w:tcBorders>
              <w:bottom w:val="single" w:sz="4" w:space="0" w:color="auto"/>
              <w:right w:val="single" w:sz="4" w:space="0" w:color="auto"/>
            </w:tcBorders>
          </w:tcPr>
          <w:p w:rsidR="00E22C6B" w:rsidRPr="00130E53" w:rsidRDefault="004E5BDE" w:rsidP="004E5BDE">
            <w:pPr>
              <w:jc w:val="center"/>
              <w:rPr>
                <w:rFonts w:ascii="Calibri" w:hAnsi="Calibri"/>
                <w:sz w:val="22"/>
                <w:szCs w:val="22"/>
                <w:lang w:val="uk-UA"/>
              </w:rPr>
            </w:pPr>
            <w:r>
              <w:rPr>
                <w:rFonts w:ascii="Calibri" w:hAnsi="Calibri"/>
                <w:sz w:val="22"/>
                <w:szCs w:val="22"/>
                <w:lang w:val="uk-UA"/>
              </w:rPr>
              <w:t>у</w:t>
            </w:r>
            <w:r w:rsidR="00E22C6B" w:rsidRPr="00130E53">
              <w:rPr>
                <w:rFonts w:ascii="Calibri" w:hAnsi="Calibri"/>
                <w:sz w:val="22"/>
                <w:szCs w:val="22"/>
                <w:lang w:val="uk-UA"/>
              </w:rPr>
              <w:t xml:space="preserve"> % до 2014</w:t>
            </w:r>
          </w:p>
        </w:tc>
      </w:tr>
      <w:tr w:rsidR="00E22C6B" w:rsidRPr="00130E53" w:rsidTr="004E5BDE">
        <w:tc>
          <w:tcPr>
            <w:tcW w:w="2305"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keepNext/>
              <w:spacing w:line="240" w:lineRule="atLeast"/>
              <w:jc w:val="both"/>
              <w:outlineLvl w:val="0"/>
              <w:rPr>
                <w:rFonts w:ascii="Calibri" w:hAnsi="Calibri"/>
                <w:b/>
                <w:bCs/>
                <w:sz w:val="22"/>
                <w:szCs w:val="22"/>
                <w:lang w:val="uk-UA"/>
              </w:rPr>
            </w:pPr>
          </w:p>
          <w:p w:rsidR="00E22C6B" w:rsidRPr="007A16CD" w:rsidRDefault="00E22C6B" w:rsidP="001B6433">
            <w:pPr>
              <w:spacing w:line="240" w:lineRule="atLeast"/>
              <w:rPr>
                <w:rFonts w:ascii="Calibri" w:hAnsi="Calibri"/>
                <w:sz w:val="22"/>
                <w:szCs w:val="22"/>
                <w:lang w:val="uk-UA"/>
              </w:rPr>
            </w:pPr>
            <w:r w:rsidRPr="007A16CD">
              <w:rPr>
                <w:rFonts w:ascii="Calibri" w:hAnsi="Calibri"/>
                <w:b/>
                <w:bCs/>
                <w:sz w:val="22"/>
                <w:szCs w:val="22"/>
                <w:lang w:val="uk-UA"/>
              </w:rPr>
              <w:t>Україна</w:t>
            </w:r>
            <w:r w:rsidRPr="007A16CD">
              <w:rPr>
                <w:rFonts w:ascii="Calibri" w:hAnsi="Calibri"/>
                <w:sz w:val="22"/>
                <w:szCs w:val="22"/>
                <w:lang w:val="uk-UA"/>
              </w:rPr>
              <w:t xml:space="preserve">   </w:t>
            </w:r>
          </w:p>
        </w:tc>
        <w:tc>
          <w:tcPr>
            <w:tcW w:w="1222"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Pr>
                <w:rFonts w:ascii="Calibri" w:hAnsi="Calibri"/>
                <w:b/>
                <w:bCs/>
                <w:sz w:val="22"/>
                <w:szCs w:val="22"/>
                <w:lang w:val="uk-UA"/>
              </w:rPr>
              <w:t>71013,1</w:t>
            </w:r>
          </w:p>
        </w:tc>
        <w:tc>
          <w:tcPr>
            <w:tcW w:w="1222"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Pr>
                <w:rFonts w:ascii="Calibri" w:hAnsi="Calibri"/>
                <w:b/>
                <w:bCs/>
                <w:sz w:val="22"/>
                <w:szCs w:val="22"/>
                <w:lang w:val="uk-UA"/>
              </w:rPr>
              <w:t>88,8</w:t>
            </w:r>
          </w:p>
        </w:tc>
        <w:tc>
          <w:tcPr>
            <w:tcW w:w="1223"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Pr>
                <w:rFonts w:ascii="Calibri" w:hAnsi="Calibri"/>
                <w:b/>
                <w:bCs/>
                <w:sz w:val="22"/>
                <w:szCs w:val="22"/>
                <w:lang w:val="uk-UA"/>
              </w:rPr>
              <w:t>52180,1</w:t>
            </w:r>
          </w:p>
        </w:tc>
        <w:tc>
          <w:tcPr>
            <w:tcW w:w="1222"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sidRPr="007A16CD">
              <w:rPr>
                <w:rFonts w:ascii="Calibri" w:hAnsi="Calibri"/>
                <w:b/>
                <w:bCs/>
                <w:sz w:val="22"/>
                <w:szCs w:val="22"/>
                <w:lang w:val="uk-UA"/>
              </w:rPr>
              <w:t>8</w:t>
            </w:r>
            <w:r>
              <w:rPr>
                <w:rFonts w:ascii="Calibri" w:hAnsi="Calibri"/>
                <w:b/>
                <w:bCs/>
                <w:sz w:val="22"/>
                <w:szCs w:val="22"/>
                <w:lang w:val="uk-UA"/>
              </w:rPr>
              <w:t>7,1</w:t>
            </w:r>
          </w:p>
        </w:tc>
        <w:tc>
          <w:tcPr>
            <w:tcW w:w="1222"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Pr>
                <w:rFonts w:ascii="Calibri" w:hAnsi="Calibri"/>
                <w:b/>
                <w:bCs/>
                <w:sz w:val="22"/>
                <w:szCs w:val="22"/>
                <w:lang w:val="uk-UA"/>
              </w:rPr>
              <w:t>76446,5</w:t>
            </w:r>
          </w:p>
        </w:tc>
        <w:tc>
          <w:tcPr>
            <w:tcW w:w="1223" w:type="dxa"/>
            <w:tcBorders>
              <w:top w:val="single"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p w:rsidR="00E22C6B" w:rsidRPr="007A16CD" w:rsidRDefault="00E22C6B" w:rsidP="001B6433">
            <w:pPr>
              <w:spacing w:line="240" w:lineRule="atLeast"/>
              <w:jc w:val="right"/>
              <w:rPr>
                <w:rFonts w:ascii="Calibri" w:hAnsi="Calibri"/>
                <w:b/>
                <w:bCs/>
                <w:sz w:val="22"/>
                <w:szCs w:val="22"/>
                <w:lang w:val="uk-UA"/>
              </w:rPr>
            </w:pPr>
            <w:r>
              <w:rPr>
                <w:rFonts w:ascii="Calibri" w:hAnsi="Calibri"/>
                <w:b/>
                <w:bCs/>
                <w:sz w:val="22"/>
                <w:szCs w:val="22"/>
                <w:lang w:val="uk-UA"/>
              </w:rPr>
              <w:t>94,7</w:t>
            </w:r>
          </w:p>
        </w:tc>
      </w:tr>
      <w:tr w:rsidR="00E22C6B" w:rsidRPr="00130E53" w:rsidTr="004E5BDE">
        <w:trPr>
          <w:trHeight w:val="80"/>
        </w:trPr>
        <w:tc>
          <w:tcPr>
            <w:tcW w:w="2305"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keepNext/>
              <w:spacing w:line="240" w:lineRule="atLeast"/>
              <w:jc w:val="both"/>
              <w:outlineLvl w:val="0"/>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keepNext/>
              <w:spacing w:line="240" w:lineRule="atLeast"/>
              <w:ind w:left="142"/>
              <w:jc w:val="both"/>
              <w:outlineLvl w:val="0"/>
              <w:rPr>
                <w:rFonts w:ascii="Calibri" w:hAnsi="Calibri"/>
                <w:b/>
                <w:bCs/>
                <w:sz w:val="22"/>
                <w:szCs w:val="22"/>
                <w:lang w:val="uk-UA"/>
              </w:rPr>
            </w:pPr>
            <w:r w:rsidRPr="007A16CD">
              <w:rPr>
                <w:rFonts w:ascii="Calibri" w:hAnsi="Calibri"/>
                <w:sz w:val="22"/>
                <w:szCs w:val="22"/>
                <w:lang w:val="uk-UA"/>
              </w:rPr>
              <w:t>у тому числі</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22"/>
                <w:szCs w:val="22"/>
                <w:lang w:val="uk-UA"/>
              </w:rPr>
            </w:pPr>
          </w:p>
        </w:tc>
      </w:tr>
      <w:tr w:rsidR="00E22C6B" w:rsidRPr="00130E53" w:rsidTr="004E5BDE">
        <w:trPr>
          <w:trHeight w:val="84"/>
        </w:trPr>
        <w:tc>
          <w:tcPr>
            <w:tcW w:w="2305" w:type="dxa"/>
            <w:tcBorders>
              <w:top w:val="dotted" w:sz="4" w:space="0" w:color="auto"/>
              <w:left w:val="dotted" w:sz="4" w:space="0" w:color="auto"/>
              <w:bottom w:val="dotted" w:sz="4" w:space="0" w:color="auto"/>
              <w:right w:val="dotted" w:sz="4" w:space="0" w:color="auto"/>
            </w:tcBorders>
          </w:tcPr>
          <w:p w:rsidR="00E22C6B" w:rsidRPr="00E22C6B" w:rsidRDefault="00E22C6B" w:rsidP="004E5BDE">
            <w:pPr>
              <w:keepNext/>
              <w:spacing w:line="240" w:lineRule="atLeast"/>
              <w:ind w:left="142"/>
              <w:jc w:val="both"/>
              <w:outlineLvl w:val="0"/>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b/>
                <w:bCs/>
                <w:sz w:val="10"/>
                <w:szCs w:val="10"/>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ind w:left="142"/>
              <w:rPr>
                <w:rFonts w:ascii="Calibri" w:hAnsi="Calibri"/>
                <w:b/>
                <w:bCs/>
                <w:sz w:val="22"/>
                <w:szCs w:val="22"/>
                <w:lang w:val="uk-UA"/>
              </w:rPr>
            </w:pPr>
            <w:r w:rsidRPr="007A16CD">
              <w:rPr>
                <w:rFonts w:ascii="Calibri" w:hAnsi="Calibri"/>
                <w:b/>
                <w:bCs/>
                <w:sz w:val="22"/>
                <w:szCs w:val="22"/>
                <w:lang w:val="uk-UA"/>
              </w:rPr>
              <w:t>Дніпропетровська</w:t>
            </w:r>
          </w:p>
        </w:tc>
        <w:tc>
          <w:tcPr>
            <w:tcW w:w="1222" w:type="dxa"/>
            <w:tcBorders>
              <w:top w:val="dotted" w:sz="4" w:space="0" w:color="auto"/>
              <w:left w:val="dotted" w:sz="4" w:space="0" w:color="auto"/>
              <w:bottom w:val="dotted" w:sz="4" w:space="0" w:color="auto"/>
              <w:right w:val="dotted" w:sz="4" w:space="0" w:color="auto"/>
            </w:tcBorders>
            <w:vAlign w:val="bottom"/>
          </w:tcPr>
          <w:p w:rsidR="00E22C6B" w:rsidRPr="007A16CD" w:rsidRDefault="00E22C6B" w:rsidP="001B6433">
            <w:pPr>
              <w:jc w:val="right"/>
              <w:rPr>
                <w:rFonts w:ascii="Calibri" w:hAnsi="Calibri"/>
                <w:b/>
                <w:bCs/>
                <w:sz w:val="22"/>
                <w:szCs w:val="22"/>
                <w:lang w:val="uk-UA"/>
              </w:rPr>
            </w:pPr>
            <w:r>
              <w:rPr>
                <w:rFonts w:ascii="Calibri" w:hAnsi="Calibri"/>
                <w:b/>
                <w:bCs/>
                <w:sz w:val="22"/>
                <w:szCs w:val="22"/>
                <w:lang w:val="uk-UA"/>
              </w:rPr>
              <w:t>13219,1</w:t>
            </w:r>
          </w:p>
        </w:tc>
        <w:tc>
          <w:tcPr>
            <w:tcW w:w="1222" w:type="dxa"/>
            <w:tcBorders>
              <w:top w:val="dotted" w:sz="4" w:space="0" w:color="auto"/>
              <w:left w:val="dotted" w:sz="4" w:space="0" w:color="auto"/>
              <w:bottom w:val="dotted" w:sz="4" w:space="0" w:color="auto"/>
              <w:right w:val="dotted" w:sz="4" w:space="0" w:color="auto"/>
            </w:tcBorders>
            <w:vAlign w:val="bottom"/>
          </w:tcPr>
          <w:p w:rsidR="00E22C6B" w:rsidRPr="007A16CD" w:rsidRDefault="00E22C6B" w:rsidP="001B6433">
            <w:pPr>
              <w:jc w:val="right"/>
              <w:rPr>
                <w:rFonts w:ascii="Calibri" w:hAnsi="Calibri"/>
                <w:b/>
                <w:bCs/>
                <w:sz w:val="22"/>
                <w:szCs w:val="22"/>
                <w:lang w:val="uk-UA"/>
              </w:rPr>
            </w:pPr>
            <w:r>
              <w:rPr>
                <w:rFonts w:ascii="Calibri" w:hAnsi="Calibri"/>
                <w:b/>
                <w:bCs/>
                <w:sz w:val="22"/>
                <w:szCs w:val="22"/>
                <w:lang w:val="uk-UA"/>
              </w:rPr>
              <w:t>80,7</w:t>
            </w:r>
          </w:p>
        </w:tc>
        <w:tc>
          <w:tcPr>
            <w:tcW w:w="1223" w:type="dxa"/>
            <w:tcBorders>
              <w:top w:val="dotted" w:sz="4" w:space="0" w:color="auto"/>
              <w:left w:val="dotted" w:sz="4" w:space="0" w:color="auto"/>
              <w:bottom w:val="dotted" w:sz="4" w:space="0" w:color="auto"/>
              <w:right w:val="dotted" w:sz="4" w:space="0" w:color="auto"/>
            </w:tcBorders>
            <w:vAlign w:val="bottom"/>
          </w:tcPr>
          <w:p w:rsidR="00E22C6B" w:rsidRPr="007A16CD" w:rsidRDefault="00E22C6B" w:rsidP="001B6433">
            <w:pPr>
              <w:jc w:val="right"/>
              <w:rPr>
                <w:rFonts w:ascii="Calibri" w:hAnsi="Calibri"/>
                <w:b/>
                <w:bCs/>
                <w:sz w:val="22"/>
                <w:szCs w:val="22"/>
                <w:lang w:val="uk-UA"/>
              </w:rPr>
            </w:pPr>
            <w:r>
              <w:rPr>
                <w:rFonts w:ascii="Calibri" w:hAnsi="Calibri"/>
                <w:b/>
                <w:bCs/>
                <w:sz w:val="22"/>
                <w:szCs w:val="22"/>
                <w:lang w:val="uk-UA"/>
              </w:rPr>
              <w:t>7493,7</w:t>
            </w:r>
          </w:p>
        </w:tc>
        <w:tc>
          <w:tcPr>
            <w:tcW w:w="1222" w:type="dxa"/>
            <w:tcBorders>
              <w:top w:val="dotted" w:sz="4" w:space="0" w:color="auto"/>
              <w:left w:val="dotted" w:sz="4" w:space="0" w:color="auto"/>
              <w:bottom w:val="dotted" w:sz="4" w:space="0" w:color="auto"/>
              <w:right w:val="dotted" w:sz="4" w:space="0" w:color="auto"/>
            </w:tcBorders>
            <w:vAlign w:val="bottom"/>
          </w:tcPr>
          <w:p w:rsidR="00E22C6B" w:rsidRPr="007A16CD" w:rsidRDefault="00E22C6B" w:rsidP="001B6433">
            <w:pPr>
              <w:jc w:val="right"/>
              <w:rPr>
                <w:rFonts w:ascii="Calibri" w:hAnsi="Calibri"/>
                <w:b/>
                <w:bCs/>
                <w:sz w:val="22"/>
                <w:szCs w:val="22"/>
                <w:lang w:val="uk-UA"/>
              </w:rPr>
            </w:pPr>
            <w:r>
              <w:rPr>
                <w:rFonts w:ascii="Calibri" w:hAnsi="Calibri"/>
                <w:b/>
                <w:bCs/>
                <w:sz w:val="22"/>
                <w:szCs w:val="22"/>
                <w:lang w:val="uk-UA"/>
              </w:rPr>
              <w:t>89,6</w:t>
            </w:r>
          </w:p>
        </w:tc>
        <w:tc>
          <w:tcPr>
            <w:tcW w:w="1222" w:type="dxa"/>
            <w:tcBorders>
              <w:top w:val="dotted" w:sz="4" w:space="0" w:color="auto"/>
              <w:left w:val="dotted" w:sz="4" w:space="0" w:color="auto"/>
              <w:bottom w:val="dotted" w:sz="4" w:space="0" w:color="auto"/>
              <w:right w:val="dotted" w:sz="4" w:space="0" w:color="auto"/>
            </w:tcBorders>
            <w:vAlign w:val="bottom"/>
          </w:tcPr>
          <w:p w:rsidR="00E22C6B" w:rsidRPr="00F246ED" w:rsidRDefault="00E22C6B" w:rsidP="001B6433">
            <w:pPr>
              <w:jc w:val="right"/>
              <w:rPr>
                <w:rFonts w:ascii="Calibri" w:hAnsi="Calibri"/>
                <w:b/>
                <w:bCs/>
                <w:sz w:val="22"/>
                <w:szCs w:val="22"/>
                <w:lang w:val="uk-UA"/>
              </w:rPr>
            </w:pPr>
            <w:r>
              <w:rPr>
                <w:rFonts w:ascii="Calibri" w:hAnsi="Calibri"/>
                <w:b/>
                <w:bCs/>
                <w:sz w:val="22"/>
                <w:szCs w:val="22"/>
                <w:lang w:val="en-US"/>
              </w:rPr>
              <w:t>215</w:t>
            </w:r>
            <w:r>
              <w:rPr>
                <w:rFonts w:ascii="Calibri" w:hAnsi="Calibri"/>
                <w:b/>
                <w:bCs/>
                <w:sz w:val="22"/>
                <w:szCs w:val="22"/>
                <w:lang w:val="uk-UA"/>
              </w:rPr>
              <w:t>35,4</w:t>
            </w:r>
          </w:p>
        </w:tc>
        <w:tc>
          <w:tcPr>
            <w:tcW w:w="1223" w:type="dxa"/>
            <w:tcBorders>
              <w:top w:val="dotted" w:sz="4" w:space="0" w:color="auto"/>
              <w:left w:val="dotted" w:sz="4" w:space="0" w:color="auto"/>
              <w:bottom w:val="dotted" w:sz="4" w:space="0" w:color="auto"/>
              <w:right w:val="dotted" w:sz="4" w:space="0" w:color="auto"/>
            </w:tcBorders>
            <w:vAlign w:val="bottom"/>
          </w:tcPr>
          <w:p w:rsidR="00E22C6B" w:rsidRPr="007A16CD" w:rsidRDefault="00E22C6B" w:rsidP="001B6433">
            <w:pPr>
              <w:jc w:val="right"/>
              <w:rPr>
                <w:rFonts w:ascii="Calibri" w:hAnsi="Calibri"/>
                <w:b/>
                <w:bCs/>
                <w:sz w:val="22"/>
                <w:szCs w:val="22"/>
                <w:lang w:val="uk-UA"/>
              </w:rPr>
            </w:pPr>
            <w:r>
              <w:rPr>
                <w:rFonts w:ascii="Calibri" w:hAnsi="Calibri"/>
                <w:b/>
                <w:bCs/>
                <w:sz w:val="22"/>
                <w:szCs w:val="22"/>
                <w:lang w:val="uk-UA"/>
              </w:rPr>
              <w:t>91,7</w:t>
            </w: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keepNext/>
              <w:spacing w:line="240" w:lineRule="atLeast"/>
              <w:ind w:left="142"/>
              <w:jc w:val="both"/>
              <w:outlineLvl w:val="0"/>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1B6433">
            <w:pPr>
              <w:spacing w:line="240" w:lineRule="atLeast"/>
              <w:jc w:val="right"/>
              <w:rPr>
                <w:rFonts w:ascii="Calibri" w:hAnsi="Calibri"/>
                <w:b/>
                <w:bCs/>
                <w:sz w:val="10"/>
                <w:szCs w:val="10"/>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E22C6B" w:rsidRDefault="00E22C6B" w:rsidP="004E5BDE">
            <w:pPr>
              <w:ind w:left="142"/>
              <w:rPr>
                <w:rFonts w:ascii="Calibri" w:hAnsi="Calibri"/>
                <w:bCs/>
                <w:sz w:val="22"/>
                <w:szCs w:val="22"/>
                <w:lang w:val="uk-UA"/>
              </w:rPr>
            </w:pPr>
            <w:r w:rsidRPr="00E22C6B">
              <w:rPr>
                <w:rFonts w:ascii="Calibri" w:hAnsi="Calibri"/>
                <w:bCs/>
                <w:sz w:val="22"/>
                <w:szCs w:val="22"/>
                <w:lang w:val="uk-UA"/>
              </w:rPr>
              <w:t>Донецька</w:t>
            </w:r>
            <w:r w:rsidR="00D41C47">
              <w:rPr>
                <w:rFonts w:ascii="Calibri" w:hAnsi="Calibri"/>
                <w:bCs/>
                <w:sz w:val="22"/>
                <w:szCs w:val="22"/>
                <w:lang w:val="uk-UA"/>
              </w:rPr>
              <w:t>¹</w:t>
            </w: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E22C6B">
            <w:pPr>
              <w:spacing w:line="240" w:lineRule="atLeast"/>
              <w:jc w:val="right"/>
              <w:rPr>
                <w:rFonts w:ascii="Calibri" w:hAnsi="Calibri"/>
                <w:sz w:val="22"/>
                <w:szCs w:val="22"/>
                <w:lang w:val="uk-UA"/>
              </w:rPr>
            </w:pPr>
            <w:r>
              <w:rPr>
                <w:rFonts w:ascii="Calibri" w:hAnsi="Calibri"/>
                <w:sz w:val="22"/>
                <w:szCs w:val="22"/>
                <w:lang w:val="uk-UA"/>
              </w:rPr>
              <w:t>17792,9</w:t>
            </w: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D47C45" w:rsidP="001B6433">
            <w:pPr>
              <w:spacing w:line="240" w:lineRule="atLeast"/>
              <w:jc w:val="right"/>
              <w:rPr>
                <w:rFonts w:ascii="Calibri" w:hAnsi="Calibri"/>
                <w:sz w:val="22"/>
                <w:szCs w:val="22"/>
                <w:lang w:val="uk-UA"/>
              </w:rPr>
            </w:pPr>
            <w:r>
              <w:rPr>
                <w:rFonts w:ascii="Calibri" w:hAnsi="Calibri"/>
                <w:sz w:val="22"/>
                <w:szCs w:val="22"/>
                <w:lang w:val="uk-UA"/>
              </w:rPr>
              <w:t>103,5</w:t>
            </w: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sz w:val="22"/>
                <w:szCs w:val="22"/>
                <w:lang w:val="uk-UA"/>
              </w:rPr>
            </w:pPr>
            <w:r>
              <w:rPr>
                <w:rFonts w:ascii="Calibri" w:hAnsi="Calibri"/>
                <w:sz w:val="22"/>
                <w:szCs w:val="22"/>
                <w:lang w:val="uk-UA"/>
              </w:rPr>
              <w:t>6518,5</w:t>
            </w: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D47C45" w:rsidP="001B6433">
            <w:pPr>
              <w:spacing w:line="240" w:lineRule="atLeast"/>
              <w:jc w:val="right"/>
              <w:rPr>
                <w:rFonts w:ascii="Calibri" w:hAnsi="Calibri"/>
                <w:sz w:val="22"/>
                <w:szCs w:val="22"/>
                <w:lang w:val="uk-UA"/>
              </w:rPr>
            </w:pPr>
            <w:r>
              <w:rPr>
                <w:rFonts w:ascii="Calibri" w:hAnsi="Calibri"/>
                <w:sz w:val="22"/>
                <w:szCs w:val="22"/>
                <w:lang w:val="uk-UA"/>
              </w:rPr>
              <w:t>104,7</w:t>
            </w:r>
          </w:p>
        </w:tc>
        <w:tc>
          <w:tcPr>
            <w:tcW w:w="1222" w:type="dxa"/>
            <w:tcBorders>
              <w:top w:val="dotted" w:sz="4" w:space="0" w:color="auto"/>
              <w:left w:val="dotted" w:sz="4" w:space="0" w:color="auto"/>
              <w:bottom w:val="dotted" w:sz="4" w:space="0" w:color="auto"/>
              <w:right w:val="dotted" w:sz="4" w:space="0" w:color="auto"/>
            </w:tcBorders>
          </w:tcPr>
          <w:p w:rsidR="00E22C6B" w:rsidRPr="00E22C6B" w:rsidRDefault="00E22C6B" w:rsidP="001B6433">
            <w:pPr>
              <w:spacing w:line="240" w:lineRule="atLeast"/>
              <w:jc w:val="right"/>
              <w:rPr>
                <w:rFonts w:ascii="Calibri" w:hAnsi="Calibri"/>
                <w:sz w:val="22"/>
                <w:szCs w:val="22"/>
                <w:lang w:val="uk-UA"/>
              </w:rPr>
            </w:pPr>
            <w:r>
              <w:rPr>
                <w:rFonts w:ascii="Calibri" w:hAnsi="Calibri"/>
                <w:sz w:val="22"/>
                <w:szCs w:val="22"/>
                <w:lang w:val="uk-UA"/>
              </w:rPr>
              <w:t>9186,0</w:t>
            </w:r>
          </w:p>
        </w:tc>
        <w:tc>
          <w:tcPr>
            <w:tcW w:w="1223" w:type="dxa"/>
            <w:tcBorders>
              <w:top w:val="dotted" w:sz="4" w:space="0" w:color="auto"/>
              <w:left w:val="dotted" w:sz="4" w:space="0" w:color="auto"/>
              <w:bottom w:val="dotted" w:sz="4" w:space="0" w:color="auto"/>
              <w:right w:val="dotted" w:sz="4" w:space="0" w:color="auto"/>
            </w:tcBorders>
          </w:tcPr>
          <w:p w:rsidR="00E22C6B" w:rsidRPr="00E22C6B" w:rsidRDefault="00D47C45" w:rsidP="001B6433">
            <w:pPr>
              <w:spacing w:line="240" w:lineRule="atLeast"/>
              <w:jc w:val="right"/>
              <w:rPr>
                <w:rFonts w:ascii="Calibri" w:hAnsi="Calibri"/>
                <w:sz w:val="22"/>
                <w:szCs w:val="22"/>
                <w:lang w:val="uk-UA"/>
              </w:rPr>
            </w:pPr>
            <w:r>
              <w:rPr>
                <w:rFonts w:ascii="Calibri" w:hAnsi="Calibri"/>
                <w:sz w:val="22"/>
                <w:szCs w:val="22"/>
                <w:lang w:val="uk-UA"/>
              </w:rPr>
              <w:t>113,1</w:t>
            </w: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ind w:left="142"/>
              <w:rPr>
                <w:rFonts w:ascii="Calibri" w:hAnsi="Calibri"/>
                <w:b/>
                <w:bCs/>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Default="00E22C6B" w:rsidP="001B6433">
            <w:pPr>
              <w:spacing w:line="240" w:lineRule="atLeast"/>
              <w:jc w:val="right"/>
              <w:rPr>
                <w:rFonts w:ascii="Calibri" w:hAnsi="Calibri"/>
                <w:sz w:val="22"/>
                <w:szCs w:val="22"/>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ind w:left="142"/>
              <w:rPr>
                <w:rFonts w:ascii="Calibri" w:hAnsi="Calibri"/>
                <w:b/>
                <w:bCs/>
                <w:sz w:val="22"/>
                <w:szCs w:val="22"/>
                <w:lang w:val="uk-UA"/>
              </w:rPr>
            </w:pPr>
            <w:r w:rsidRPr="007A16CD">
              <w:rPr>
                <w:rFonts w:ascii="Calibri" w:hAnsi="Calibri"/>
                <w:sz w:val="22"/>
                <w:szCs w:val="22"/>
                <w:lang w:val="uk-UA"/>
              </w:rPr>
              <w:t>Запорізька</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6632,6</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103,4</w:t>
            </w: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3241,9</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90,0</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6299,4</w:t>
            </w: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95,2</w:t>
            </w: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keepNext/>
              <w:spacing w:line="240" w:lineRule="atLeast"/>
              <w:ind w:left="142"/>
              <w:jc w:val="both"/>
              <w:outlineLvl w:val="0"/>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D41C47" w:rsidRDefault="00D41C47" w:rsidP="004E5BDE">
            <w:pPr>
              <w:keepNext/>
              <w:spacing w:line="240" w:lineRule="atLeast"/>
              <w:ind w:left="142"/>
              <w:jc w:val="both"/>
              <w:outlineLvl w:val="0"/>
              <w:rPr>
                <w:rFonts w:ascii="Calibri" w:hAnsi="Calibri"/>
                <w:bCs/>
                <w:sz w:val="22"/>
                <w:szCs w:val="22"/>
                <w:lang w:val="uk-UA"/>
              </w:rPr>
            </w:pPr>
            <w:r w:rsidRPr="00D41C47">
              <w:rPr>
                <w:rFonts w:ascii="Calibri" w:hAnsi="Calibri"/>
                <w:bCs/>
                <w:sz w:val="22"/>
                <w:szCs w:val="22"/>
                <w:lang w:val="uk-UA"/>
              </w:rPr>
              <w:t>Полтавська</w:t>
            </w:r>
          </w:p>
        </w:tc>
        <w:tc>
          <w:tcPr>
            <w:tcW w:w="1222" w:type="dxa"/>
            <w:tcBorders>
              <w:top w:val="dotted" w:sz="4" w:space="0" w:color="auto"/>
              <w:left w:val="dotted" w:sz="4" w:space="0" w:color="auto"/>
              <w:bottom w:val="dotted" w:sz="4" w:space="0" w:color="auto"/>
              <w:right w:val="dotted" w:sz="4" w:space="0" w:color="auto"/>
            </w:tcBorders>
          </w:tcPr>
          <w:p w:rsidR="00E22C6B" w:rsidRPr="00D41C47" w:rsidRDefault="00D41C47" w:rsidP="00E22C6B">
            <w:pPr>
              <w:spacing w:line="240" w:lineRule="atLeast"/>
              <w:jc w:val="right"/>
              <w:rPr>
                <w:rFonts w:ascii="Calibri" w:hAnsi="Calibri"/>
                <w:sz w:val="22"/>
                <w:szCs w:val="22"/>
                <w:lang w:val="uk-UA"/>
              </w:rPr>
            </w:pPr>
            <w:r>
              <w:rPr>
                <w:rFonts w:ascii="Calibri" w:hAnsi="Calibri"/>
                <w:sz w:val="22"/>
                <w:szCs w:val="22"/>
                <w:lang w:val="uk-UA"/>
              </w:rPr>
              <w:t>2898,2</w:t>
            </w:r>
          </w:p>
        </w:tc>
        <w:tc>
          <w:tcPr>
            <w:tcW w:w="1222" w:type="dxa"/>
            <w:tcBorders>
              <w:top w:val="dotted" w:sz="4" w:space="0" w:color="auto"/>
              <w:left w:val="dotted" w:sz="4" w:space="0" w:color="auto"/>
              <w:bottom w:val="dotted" w:sz="4" w:space="0" w:color="auto"/>
              <w:right w:val="dotted" w:sz="4" w:space="0" w:color="auto"/>
            </w:tcBorders>
          </w:tcPr>
          <w:p w:rsidR="00E22C6B" w:rsidRPr="00D41C47" w:rsidRDefault="00D47C45" w:rsidP="00E22C6B">
            <w:pPr>
              <w:spacing w:line="240" w:lineRule="atLeast"/>
              <w:jc w:val="right"/>
              <w:rPr>
                <w:rFonts w:ascii="Calibri" w:hAnsi="Calibri"/>
                <w:sz w:val="22"/>
                <w:szCs w:val="22"/>
                <w:lang w:val="uk-UA"/>
              </w:rPr>
            </w:pPr>
            <w:r>
              <w:rPr>
                <w:rFonts w:ascii="Calibri" w:hAnsi="Calibri"/>
                <w:sz w:val="22"/>
                <w:szCs w:val="22"/>
                <w:lang w:val="uk-UA"/>
              </w:rPr>
              <w:t>94,2</w:t>
            </w:r>
          </w:p>
        </w:tc>
        <w:tc>
          <w:tcPr>
            <w:tcW w:w="1223" w:type="dxa"/>
            <w:tcBorders>
              <w:top w:val="dotted" w:sz="4" w:space="0" w:color="auto"/>
              <w:left w:val="dotted" w:sz="4" w:space="0" w:color="auto"/>
              <w:bottom w:val="dotted" w:sz="4" w:space="0" w:color="auto"/>
              <w:right w:val="dotted" w:sz="4" w:space="0" w:color="auto"/>
            </w:tcBorders>
          </w:tcPr>
          <w:p w:rsidR="00E22C6B" w:rsidRPr="00D41C47" w:rsidRDefault="00D41C47" w:rsidP="00E22C6B">
            <w:pPr>
              <w:spacing w:line="240" w:lineRule="atLeast"/>
              <w:jc w:val="right"/>
              <w:rPr>
                <w:rFonts w:ascii="Calibri" w:hAnsi="Calibri"/>
                <w:sz w:val="22"/>
                <w:szCs w:val="22"/>
                <w:lang w:val="uk-UA"/>
              </w:rPr>
            </w:pPr>
            <w:r>
              <w:rPr>
                <w:rFonts w:ascii="Calibri" w:hAnsi="Calibri"/>
                <w:sz w:val="22"/>
                <w:szCs w:val="22"/>
                <w:lang w:val="uk-UA"/>
              </w:rPr>
              <w:t>2606,8</w:t>
            </w:r>
          </w:p>
        </w:tc>
        <w:tc>
          <w:tcPr>
            <w:tcW w:w="1222" w:type="dxa"/>
            <w:tcBorders>
              <w:top w:val="dotted" w:sz="4" w:space="0" w:color="auto"/>
              <w:left w:val="dotted" w:sz="4" w:space="0" w:color="auto"/>
              <w:bottom w:val="dotted" w:sz="4" w:space="0" w:color="auto"/>
              <w:right w:val="dotted" w:sz="4" w:space="0" w:color="auto"/>
            </w:tcBorders>
          </w:tcPr>
          <w:p w:rsidR="00E22C6B" w:rsidRPr="00D41C47" w:rsidRDefault="00D47C45" w:rsidP="00E22C6B">
            <w:pPr>
              <w:spacing w:line="240" w:lineRule="atLeast"/>
              <w:jc w:val="right"/>
              <w:rPr>
                <w:rFonts w:ascii="Calibri" w:hAnsi="Calibri"/>
                <w:sz w:val="22"/>
                <w:szCs w:val="22"/>
                <w:lang w:val="uk-UA"/>
              </w:rPr>
            </w:pPr>
            <w:r>
              <w:rPr>
                <w:rFonts w:ascii="Calibri" w:hAnsi="Calibri"/>
                <w:sz w:val="22"/>
                <w:szCs w:val="22"/>
                <w:lang w:val="uk-UA"/>
              </w:rPr>
              <w:t>87,8</w:t>
            </w:r>
          </w:p>
        </w:tc>
        <w:tc>
          <w:tcPr>
            <w:tcW w:w="1222" w:type="dxa"/>
            <w:tcBorders>
              <w:top w:val="dotted" w:sz="4" w:space="0" w:color="auto"/>
              <w:left w:val="dotted" w:sz="4" w:space="0" w:color="auto"/>
              <w:bottom w:val="dotted" w:sz="4" w:space="0" w:color="auto"/>
              <w:right w:val="dotted" w:sz="4" w:space="0" w:color="auto"/>
            </w:tcBorders>
          </w:tcPr>
          <w:p w:rsidR="00E22C6B" w:rsidRPr="00D41C47" w:rsidRDefault="00D41C47" w:rsidP="00E22C6B">
            <w:pPr>
              <w:spacing w:line="240" w:lineRule="atLeast"/>
              <w:jc w:val="right"/>
              <w:rPr>
                <w:rFonts w:ascii="Calibri" w:hAnsi="Calibri"/>
                <w:sz w:val="22"/>
                <w:szCs w:val="22"/>
                <w:lang w:val="uk-UA"/>
              </w:rPr>
            </w:pPr>
            <w:r>
              <w:rPr>
                <w:rFonts w:ascii="Calibri" w:hAnsi="Calibri"/>
                <w:sz w:val="22"/>
                <w:szCs w:val="22"/>
                <w:lang w:val="uk-UA"/>
              </w:rPr>
              <w:t>3965,7</w:t>
            </w:r>
          </w:p>
        </w:tc>
        <w:tc>
          <w:tcPr>
            <w:tcW w:w="1223" w:type="dxa"/>
            <w:tcBorders>
              <w:top w:val="dotted" w:sz="4" w:space="0" w:color="auto"/>
              <w:left w:val="dotted" w:sz="4" w:space="0" w:color="auto"/>
              <w:bottom w:val="dotted" w:sz="4" w:space="0" w:color="auto"/>
              <w:right w:val="dotted" w:sz="4" w:space="0" w:color="auto"/>
            </w:tcBorders>
          </w:tcPr>
          <w:p w:rsidR="00E22C6B" w:rsidRPr="00D41C47" w:rsidRDefault="00D47C45" w:rsidP="00E22C6B">
            <w:pPr>
              <w:spacing w:line="240" w:lineRule="atLeast"/>
              <w:jc w:val="right"/>
              <w:rPr>
                <w:rFonts w:ascii="Calibri" w:hAnsi="Calibri"/>
                <w:sz w:val="22"/>
                <w:szCs w:val="22"/>
                <w:lang w:val="uk-UA"/>
              </w:rPr>
            </w:pPr>
            <w:r>
              <w:rPr>
                <w:rFonts w:ascii="Calibri" w:hAnsi="Calibri"/>
                <w:sz w:val="22"/>
                <w:szCs w:val="22"/>
                <w:lang w:val="uk-UA"/>
              </w:rPr>
              <w:t>100,6</w:t>
            </w: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keepNext/>
              <w:spacing w:line="240" w:lineRule="atLeast"/>
              <w:ind w:left="142"/>
              <w:jc w:val="both"/>
              <w:outlineLvl w:val="0"/>
              <w:rPr>
                <w:rFonts w:ascii="Calibri" w:hAnsi="Calibri"/>
                <w:b/>
                <w:bCs/>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10"/>
                <w:szCs w:val="10"/>
                <w:lang w:val="uk-UA"/>
              </w:rPr>
            </w:pPr>
          </w:p>
        </w:tc>
      </w:tr>
      <w:tr w:rsidR="00E22C6B" w:rsidRPr="00130E53" w:rsidTr="004E5BDE">
        <w:tc>
          <w:tcPr>
            <w:tcW w:w="2305" w:type="dxa"/>
            <w:tcBorders>
              <w:top w:val="dotted" w:sz="4" w:space="0" w:color="auto"/>
              <w:left w:val="dotted" w:sz="4" w:space="0" w:color="auto"/>
              <w:bottom w:val="dotted" w:sz="4" w:space="0" w:color="auto"/>
              <w:right w:val="dotted" w:sz="4" w:space="0" w:color="auto"/>
            </w:tcBorders>
          </w:tcPr>
          <w:p w:rsidR="00E22C6B" w:rsidRPr="007A16CD" w:rsidRDefault="00E22C6B" w:rsidP="004E5BDE">
            <w:pPr>
              <w:ind w:left="142"/>
              <w:rPr>
                <w:rFonts w:ascii="Calibri" w:hAnsi="Calibri"/>
                <w:b/>
                <w:bCs/>
                <w:sz w:val="22"/>
                <w:szCs w:val="22"/>
                <w:lang w:val="uk-UA"/>
              </w:rPr>
            </w:pPr>
            <w:r w:rsidRPr="007A16CD">
              <w:rPr>
                <w:rFonts w:ascii="Calibri" w:hAnsi="Calibri"/>
                <w:sz w:val="22"/>
                <w:szCs w:val="22"/>
                <w:lang w:val="uk-UA"/>
              </w:rPr>
              <w:t>Харківська</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2901,2</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64,2</w:t>
            </w: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2726,9</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86,3</w:t>
            </w:r>
          </w:p>
        </w:tc>
        <w:tc>
          <w:tcPr>
            <w:tcW w:w="1222"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3601,7</w:t>
            </w:r>
          </w:p>
        </w:tc>
        <w:tc>
          <w:tcPr>
            <w:tcW w:w="1223" w:type="dxa"/>
            <w:tcBorders>
              <w:top w:val="dotted" w:sz="4" w:space="0" w:color="auto"/>
              <w:left w:val="dotted" w:sz="4" w:space="0" w:color="auto"/>
              <w:bottom w:val="dotted" w:sz="4" w:space="0" w:color="auto"/>
              <w:right w:val="dotted" w:sz="4" w:space="0" w:color="auto"/>
            </w:tcBorders>
          </w:tcPr>
          <w:p w:rsidR="00E22C6B" w:rsidRPr="007A16CD" w:rsidRDefault="00E22C6B" w:rsidP="00E22C6B">
            <w:pPr>
              <w:spacing w:line="240" w:lineRule="atLeast"/>
              <w:jc w:val="right"/>
              <w:rPr>
                <w:rFonts w:ascii="Calibri" w:hAnsi="Calibri"/>
                <w:sz w:val="22"/>
                <w:szCs w:val="22"/>
                <w:lang w:val="uk-UA"/>
              </w:rPr>
            </w:pPr>
            <w:r>
              <w:rPr>
                <w:rFonts w:ascii="Calibri" w:hAnsi="Calibri"/>
                <w:sz w:val="22"/>
                <w:szCs w:val="22"/>
                <w:lang w:val="uk-UA"/>
              </w:rPr>
              <w:t>66,1</w:t>
            </w:r>
          </w:p>
        </w:tc>
      </w:tr>
    </w:tbl>
    <w:p w:rsidR="00D41C47" w:rsidRDefault="00D41C47" w:rsidP="004423EB">
      <w:pPr>
        <w:tabs>
          <w:tab w:val="left" w:pos="567"/>
          <w:tab w:val="left" w:pos="1418"/>
        </w:tabs>
      </w:pPr>
      <w:r w:rsidRPr="00D41C47">
        <w:rPr>
          <w:lang w:val="uk-UA"/>
        </w:rPr>
        <w:t>______________</w:t>
      </w:r>
      <w:r w:rsidRPr="00D41C47">
        <w:t>_</w:t>
      </w:r>
    </w:p>
    <w:p w:rsidR="00D41C47" w:rsidRPr="005B1869" w:rsidRDefault="004423EB" w:rsidP="00D41C47">
      <w:pPr>
        <w:tabs>
          <w:tab w:val="left" w:pos="567"/>
          <w:tab w:val="left" w:pos="1418"/>
        </w:tabs>
        <w:ind w:left="-142"/>
        <w:rPr>
          <w:rFonts w:ascii="Calibri" w:hAnsi="Calibri"/>
        </w:rPr>
      </w:pPr>
      <w:r>
        <w:rPr>
          <w:lang w:val="uk-UA"/>
        </w:rPr>
        <w:t xml:space="preserve">  </w:t>
      </w:r>
      <w:r w:rsidR="00D41C47" w:rsidRPr="00D41C47">
        <w:t xml:space="preserve"> </w:t>
      </w:r>
      <w:r w:rsidR="00D41C47" w:rsidRPr="005B1869">
        <w:rPr>
          <w:rFonts w:ascii="Calibri" w:hAnsi="Calibri"/>
        </w:rPr>
        <w:t>¹</w:t>
      </w:r>
      <w:r w:rsidR="00D41C47" w:rsidRPr="005B1869">
        <w:rPr>
          <w:rFonts w:ascii="Calibri" w:hAnsi="Calibri"/>
          <w:lang w:val="uk-UA"/>
        </w:rPr>
        <w:t xml:space="preserve"> Без урахування частини зони проведення антитерористичної операції</w:t>
      </w:r>
      <w:r w:rsidR="00D41C47" w:rsidRPr="005B1869">
        <w:rPr>
          <w:rFonts w:ascii="Calibri" w:hAnsi="Calibri"/>
        </w:rPr>
        <w:t>.</w:t>
      </w:r>
    </w:p>
    <w:p w:rsidR="00E22C6B" w:rsidRPr="00D41C47" w:rsidRDefault="00E22C6B" w:rsidP="00D41C47">
      <w:pPr>
        <w:ind w:left="-142"/>
        <w:jc w:val="both"/>
        <w:rPr>
          <w:rFonts w:ascii="Calibri" w:hAnsi="Calibri"/>
          <w:sz w:val="26"/>
          <w:szCs w:val="26"/>
        </w:rPr>
      </w:pPr>
    </w:p>
    <w:p w:rsidR="002F0725" w:rsidRPr="00AA2D28" w:rsidRDefault="008D1F55" w:rsidP="000A1910">
      <w:pPr>
        <w:ind w:firstLine="709"/>
        <w:jc w:val="both"/>
        <w:rPr>
          <w:rFonts w:ascii="Calibri" w:hAnsi="Calibri"/>
          <w:sz w:val="26"/>
          <w:szCs w:val="26"/>
          <w:lang w:val="uk-UA" w:eastAsia="en-US"/>
        </w:rPr>
      </w:pPr>
      <w:r>
        <w:rPr>
          <w:rFonts w:ascii="Calibri" w:hAnsi="Calibri"/>
          <w:sz w:val="26"/>
          <w:szCs w:val="26"/>
          <w:lang w:val="uk-UA" w:eastAsia="en-US"/>
        </w:rPr>
        <w:t>Ч</w:t>
      </w:r>
      <w:r w:rsidRPr="00AA2D28">
        <w:rPr>
          <w:rFonts w:ascii="Calibri" w:hAnsi="Calibri"/>
          <w:sz w:val="26"/>
          <w:szCs w:val="26"/>
          <w:lang w:val="uk-UA" w:eastAsia="en-US"/>
        </w:rPr>
        <w:t xml:space="preserve">астка витрат паливно-енергетичних ресурсів </w:t>
      </w:r>
      <w:r>
        <w:rPr>
          <w:rFonts w:ascii="Calibri" w:hAnsi="Calibri"/>
          <w:sz w:val="26"/>
          <w:szCs w:val="26"/>
          <w:lang w:val="uk-UA" w:eastAsia="en-US"/>
        </w:rPr>
        <w:t>н</w:t>
      </w:r>
      <w:r w:rsidR="002F0725" w:rsidRPr="00AA2D28">
        <w:rPr>
          <w:rFonts w:ascii="Calibri" w:hAnsi="Calibri"/>
          <w:sz w:val="26"/>
          <w:szCs w:val="26"/>
          <w:lang w:val="uk-UA" w:eastAsia="en-US"/>
        </w:rPr>
        <w:t xml:space="preserve">а виробничо-експлуатаційні </w:t>
      </w:r>
      <w:r w:rsidR="00D41C47" w:rsidRPr="00AA2D28">
        <w:rPr>
          <w:rFonts w:ascii="Calibri" w:hAnsi="Calibri"/>
          <w:sz w:val="26"/>
          <w:szCs w:val="26"/>
          <w:lang w:val="uk-UA" w:eastAsia="en-US"/>
        </w:rPr>
        <w:t>потреби</w:t>
      </w:r>
      <w:r w:rsidR="00D41C47">
        <w:rPr>
          <w:rFonts w:ascii="Calibri" w:hAnsi="Calibri"/>
          <w:sz w:val="26"/>
          <w:szCs w:val="26"/>
          <w:lang w:val="uk-UA" w:eastAsia="en-US"/>
        </w:rPr>
        <w:t xml:space="preserve"> </w:t>
      </w:r>
      <w:r w:rsidRPr="00AA2D28">
        <w:rPr>
          <w:rFonts w:ascii="Calibri" w:hAnsi="Calibri"/>
          <w:sz w:val="26"/>
          <w:szCs w:val="26"/>
          <w:lang w:val="uk-UA" w:eastAsia="en-US"/>
        </w:rPr>
        <w:t>с</w:t>
      </w:r>
      <w:r>
        <w:rPr>
          <w:rFonts w:ascii="Calibri" w:hAnsi="Calibri"/>
          <w:sz w:val="26"/>
          <w:szCs w:val="26"/>
          <w:lang w:val="uk-UA" w:eastAsia="en-US"/>
        </w:rPr>
        <w:t>тановил</w:t>
      </w:r>
      <w:r w:rsidRPr="00AA2D28">
        <w:rPr>
          <w:rFonts w:ascii="Calibri" w:hAnsi="Calibri"/>
          <w:sz w:val="26"/>
          <w:szCs w:val="26"/>
          <w:lang w:val="uk-UA" w:eastAsia="en-US"/>
        </w:rPr>
        <w:t xml:space="preserve">и </w:t>
      </w:r>
      <w:r w:rsidR="002F0725" w:rsidRPr="00AA2D28">
        <w:rPr>
          <w:rFonts w:ascii="Calibri" w:hAnsi="Calibri"/>
          <w:sz w:val="26"/>
          <w:szCs w:val="26"/>
          <w:lang w:val="uk-UA" w:eastAsia="en-US"/>
        </w:rPr>
        <w:t>96,2% (20,7 млн.т умов</w:t>
      </w:r>
      <w:r w:rsidR="00C075B1" w:rsidRPr="00C075B1">
        <w:rPr>
          <w:rFonts w:ascii="Calibri" w:hAnsi="Calibri"/>
          <w:sz w:val="26"/>
          <w:szCs w:val="26"/>
          <w:lang w:eastAsia="en-US"/>
        </w:rPr>
        <w:t>.</w:t>
      </w:r>
      <w:r w:rsidR="002F0725" w:rsidRPr="00AA2D28">
        <w:rPr>
          <w:rFonts w:ascii="Calibri" w:hAnsi="Calibri"/>
          <w:sz w:val="26"/>
          <w:szCs w:val="26"/>
          <w:lang w:val="uk-UA" w:eastAsia="en-US"/>
        </w:rPr>
        <w:t xml:space="preserve"> палив). </w:t>
      </w:r>
    </w:p>
    <w:p w:rsidR="006A5F11" w:rsidRDefault="006A5F11" w:rsidP="00C803F7">
      <w:pPr>
        <w:ind w:firstLine="720"/>
        <w:jc w:val="center"/>
        <w:rPr>
          <w:rFonts w:ascii="Calibri" w:hAnsi="Calibri"/>
          <w:sz w:val="28"/>
          <w:szCs w:val="28"/>
          <w:lang w:val="uk-UA" w:eastAsia="en-US"/>
        </w:rPr>
      </w:pPr>
    </w:p>
    <w:p w:rsidR="002F0725" w:rsidRDefault="002F0725" w:rsidP="00C803F7">
      <w:pPr>
        <w:ind w:firstLine="720"/>
        <w:jc w:val="center"/>
        <w:rPr>
          <w:rFonts w:ascii="Calibri" w:hAnsi="Calibri"/>
          <w:b/>
          <w:sz w:val="24"/>
          <w:szCs w:val="24"/>
          <w:lang w:val="uk-UA" w:eastAsia="en-US"/>
        </w:rPr>
      </w:pPr>
      <w:r>
        <w:rPr>
          <w:rFonts w:ascii="Calibri" w:hAnsi="Calibri"/>
          <w:b/>
          <w:sz w:val="24"/>
          <w:szCs w:val="24"/>
          <w:lang w:val="uk-UA" w:eastAsia="en-US"/>
        </w:rPr>
        <w:lastRenderedPageBreak/>
        <w:t xml:space="preserve">Використання паливно-енергетичних ресурсів </w:t>
      </w:r>
    </w:p>
    <w:p w:rsidR="002F0725" w:rsidRDefault="002F0725" w:rsidP="00C803F7">
      <w:pPr>
        <w:ind w:firstLine="720"/>
        <w:jc w:val="center"/>
        <w:rPr>
          <w:rFonts w:ascii="Calibri" w:hAnsi="Calibri"/>
          <w:b/>
          <w:sz w:val="24"/>
          <w:szCs w:val="24"/>
          <w:lang w:val="uk-UA" w:eastAsia="en-US"/>
        </w:rPr>
      </w:pPr>
      <w:r>
        <w:rPr>
          <w:rFonts w:ascii="Calibri" w:hAnsi="Calibri"/>
          <w:b/>
          <w:sz w:val="24"/>
          <w:szCs w:val="24"/>
          <w:lang w:val="uk-UA" w:eastAsia="en-US"/>
        </w:rPr>
        <w:t xml:space="preserve">на виробничо-експлуатаційні потреби </w:t>
      </w:r>
    </w:p>
    <w:p w:rsidR="006A5F11" w:rsidRPr="006359ED" w:rsidRDefault="002F0725" w:rsidP="00C803F7">
      <w:pPr>
        <w:ind w:firstLine="720"/>
        <w:jc w:val="center"/>
        <w:rPr>
          <w:rFonts w:ascii="Calibri" w:hAnsi="Calibri"/>
          <w:b/>
          <w:sz w:val="24"/>
          <w:szCs w:val="24"/>
          <w:lang w:val="uk-UA" w:eastAsia="en-US"/>
        </w:rPr>
      </w:pPr>
      <w:r>
        <w:rPr>
          <w:rFonts w:ascii="Calibri" w:hAnsi="Calibri"/>
          <w:b/>
          <w:sz w:val="24"/>
          <w:szCs w:val="24"/>
          <w:lang w:val="uk-UA" w:eastAsia="en-US"/>
        </w:rPr>
        <w:t>у 2013</w:t>
      </w:r>
      <w:r w:rsidR="00E22C6B">
        <w:rPr>
          <w:rFonts w:ascii="Calibri" w:hAnsi="Calibri"/>
          <w:b/>
          <w:sz w:val="24"/>
          <w:szCs w:val="24"/>
          <w:lang w:val="uk-UA" w:eastAsia="en-US"/>
        </w:rPr>
        <w:t>–</w:t>
      </w:r>
      <w:r>
        <w:rPr>
          <w:rFonts w:ascii="Calibri" w:hAnsi="Calibri"/>
          <w:b/>
          <w:sz w:val="24"/>
          <w:szCs w:val="24"/>
          <w:lang w:val="uk-UA" w:eastAsia="en-US"/>
        </w:rPr>
        <w:t>2015 роках</w:t>
      </w:r>
    </w:p>
    <w:p w:rsidR="006A5F11" w:rsidRDefault="00DE5819" w:rsidP="00C803F7">
      <w:pPr>
        <w:ind w:firstLine="720"/>
        <w:jc w:val="center"/>
        <w:rPr>
          <w:rFonts w:ascii="Calibri" w:hAnsi="Calibri"/>
          <w:sz w:val="28"/>
          <w:szCs w:val="28"/>
          <w:lang w:val="uk-UA" w:eastAsia="en-US"/>
        </w:rPr>
      </w:pPr>
      <w:r w:rsidRPr="0049179E">
        <w:rPr>
          <w:noProof/>
          <w:lang w:val="uk-UA" w:eastAsia="uk-UA"/>
        </w:rPr>
        <w:drawing>
          <wp:inline distT="0" distB="0" distL="0" distR="0">
            <wp:extent cx="6210300" cy="3143250"/>
            <wp:effectExtent l="0" t="0" r="0" b="0"/>
            <wp:docPr id="1" name="Об'є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2D28" w:rsidRDefault="00AA2D28" w:rsidP="00BA3A2F">
      <w:pPr>
        <w:tabs>
          <w:tab w:val="left" w:pos="0"/>
          <w:tab w:val="left" w:pos="2977"/>
          <w:tab w:val="left" w:pos="4111"/>
        </w:tabs>
        <w:ind w:firstLine="709"/>
        <w:jc w:val="both"/>
        <w:rPr>
          <w:rFonts w:ascii="Calibri" w:hAnsi="Calibri"/>
          <w:sz w:val="26"/>
          <w:szCs w:val="26"/>
          <w:lang w:val="uk-UA"/>
        </w:rPr>
      </w:pPr>
      <w:proofErr w:type="spellStart"/>
      <w:r w:rsidRPr="00130E53">
        <w:rPr>
          <w:rFonts w:ascii="Calibri" w:hAnsi="Calibri"/>
          <w:sz w:val="26"/>
          <w:szCs w:val="26"/>
        </w:rPr>
        <w:t>Основним</w:t>
      </w:r>
      <w:proofErr w:type="spellEnd"/>
      <w:r w:rsidRPr="00130E53">
        <w:rPr>
          <w:rFonts w:ascii="Calibri" w:hAnsi="Calibri"/>
          <w:sz w:val="26"/>
          <w:szCs w:val="26"/>
        </w:rPr>
        <w:t xml:space="preserve"> </w:t>
      </w:r>
      <w:proofErr w:type="spellStart"/>
      <w:r w:rsidRPr="00130E53">
        <w:rPr>
          <w:rFonts w:ascii="Calibri" w:hAnsi="Calibri"/>
          <w:sz w:val="26"/>
          <w:szCs w:val="26"/>
        </w:rPr>
        <w:t>показником</w:t>
      </w:r>
      <w:proofErr w:type="spellEnd"/>
      <w:r w:rsidRPr="00130E53">
        <w:rPr>
          <w:rFonts w:ascii="Calibri" w:hAnsi="Calibri"/>
          <w:sz w:val="26"/>
          <w:szCs w:val="26"/>
        </w:rPr>
        <w:t xml:space="preserve"> </w:t>
      </w:r>
      <w:proofErr w:type="spellStart"/>
      <w:r w:rsidRPr="00130E53">
        <w:rPr>
          <w:rFonts w:ascii="Calibri" w:hAnsi="Calibri"/>
          <w:sz w:val="26"/>
          <w:szCs w:val="26"/>
        </w:rPr>
        <w:t>ефективності</w:t>
      </w:r>
      <w:proofErr w:type="spellEnd"/>
      <w:r w:rsidRPr="00130E53">
        <w:rPr>
          <w:rFonts w:ascii="Calibri" w:hAnsi="Calibri"/>
          <w:sz w:val="26"/>
          <w:szCs w:val="26"/>
        </w:rPr>
        <w:t xml:space="preserve"> </w:t>
      </w:r>
      <w:proofErr w:type="spellStart"/>
      <w:r w:rsidRPr="00130E53">
        <w:rPr>
          <w:rFonts w:ascii="Calibri" w:hAnsi="Calibri"/>
          <w:sz w:val="26"/>
          <w:szCs w:val="26"/>
        </w:rPr>
        <w:t>використання</w:t>
      </w:r>
      <w:proofErr w:type="spellEnd"/>
      <w:r w:rsidRPr="00130E53">
        <w:rPr>
          <w:rFonts w:ascii="Calibri" w:hAnsi="Calibri"/>
          <w:sz w:val="26"/>
          <w:szCs w:val="26"/>
        </w:rPr>
        <w:t xml:space="preserve"> </w:t>
      </w:r>
      <w:r w:rsidR="00D47C45">
        <w:rPr>
          <w:rFonts w:ascii="Calibri" w:hAnsi="Calibri"/>
          <w:sz w:val="26"/>
          <w:szCs w:val="26"/>
          <w:lang w:val="uk-UA"/>
        </w:rPr>
        <w:t>паливно-енергетичних ресурсів</w:t>
      </w:r>
      <w:r w:rsidRPr="00130E53">
        <w:rPr>
          <w:rFonts w:ascii="Calibri" w:hAnsi="Calibri"/>
          <w:sz w:val="26"/>
          <w:szCs w:val="26"/>
        </w:rPr>
        <w:t xml:space="preserve"> є </w:t>
      </w:r>
      <w:proofErr w:type="spellStart"/>
      <w:r w:rsidRPr="00130E53">
        <w:rPr>
          <w:rFonts w:ascii="Calibri" w:hAnsi="Calibri"/>
          <w:sz w:val="26"/>
          <w:szCs w:val="26"/>
        </w:rPr>
        <w:t>фактичні</w:t>
      </w:r>
      <w:proofErr w:type="spellEnd"/>
      <w:r w:rsidRPr="00130E53">
        <w:rPr>
          <w:rFonts w:ascii="Calibri" w:hAnsi="Calibri"/>
          <w:sz w:val="26"/>
          <w:szCs w:val="26"/>
        </w:rPr>
        <w:t xml:space="preserve"> </w:t>
      </w:r>
      <w:proofErr w:type="spellStart"/>
      <w:r w:rsidRPr="00130E53">
        <w:rPr>
          <w:rFonts w:ascii="Calibri" w:hAnsi="Calibri"/>
          <w:sz w:val="26"/>
          <w:szCs w:val="26"/>
        </w:rPr>
        <w:t>витрати</w:t>
      </w:r>
      <w:proofErr w:type="spellEnd"/>
      <w:r w:rsidRPr="00130E53">
        <w:rPr>
          <w:rFonts w:ascii="Calibri" w:hAnsi="Calibri"/>
          <w:sz w:val="26"/>
          <w:szCs w:val="26"/>
        </w:rPr>
        <w:t xml:space="preserve"> </w:t>
      </w:r>
      <w:proofErr w:type="spellStart"/>
      <w:r w:rsidRPr="00130E53">
        <w:rPr>
          <w:rFonts w:ascii="Calibri" w:hAnsi="Calibri"/>
          <w:sz w:val="26"/>
          <w:szCs w:val="26"/>
        </w:rPr>
        <w:t>енергоресурсів</w:t>
      </w:r>
      <w:proofErr w:type="spellEnd"/>
      <w:r w:rsidRPr="00130E53">
        <w:rPr>
          <w:rFonts w:ascii="Calibri" w:hAnsi="Calibri"/>
          <w:sz w:val="26"/>
          <w:szCs w:val="26"/>
        </w:rPr>
        <w:t xml:space="preserve"> на </w:t>
      </w:r>
      <w:proofErr w:type="spellStart"/>
      <w:r w:rsidRPr="00130E53">
        <w:rPr>
          <w:rFonts w:ascii="Calibri" w:hAnsi="Calibri"/>
          <w:sz w:val="26"/>
          <w:szCs w:val="26"/>
        </w:rPr>
        <w:t>одиницю</w:t>
      </w:r>
      <w:proofErr w:type="spellEnd"/>
      <w:r w:rsidRPr="00130E53">
        <w:rPr>
          <w:rFonts w:ascii="Calibri" w:hAnsi="Calibri"/>
          <w:sz w:val="26"/>
          <w:szCs w:val="26"/>
        </w:rPr>
        <w:t xml:space="preserve"> </w:t>
      </w:r>
      <w:proofErr w:type="spellStart"/>
      <w:r w:rsidRPr="00130E53">
        <w:rPr>
          <w:rFonts w:ascii="Calibri" w:hAnsi="Calibri"/>
          <w:sz w:val="26"/>
          <w:szCs w:val="26"/>
        </w:rPr>
        <w:t>виробленої</w:t>
      </w:r>
      <w:proofErr w:type="spellEnd"/>
      <w:r w:rsidRPr="00130E53">
        <w:rPr>
          <w:rFonts w:ascii="Calibri" w:hAnsi="Calibri"/>
          <w:sz w:val="26"/>
          <w:szCs w:val="26"/>
        </w:rPr>
        <w:t xml:space="preserve"> </w:t>
      </w:r>
      <w:proofErr w:type="spellStart"/>
      <w:r w:rsidRPr="00130E53">
        <w:rPr>
          <w:rFonts w:ascii="Calibri" w:hAnsi="Calibri"/>
          <w:sz w:val="26"/>
          <w:szCs w:val="26"/>
        </w:rPr>
        <w:t>продукції</w:t>
      </w:r>
      <w:proofErr w:type="spellEnd"/>
      <w:r w:rsidRPr="00130E53">
        <w:rPr>
          <w:rFonts w:ascii="Calibri" w:hAnsi="Calibri"/>
          <w:sz w:val="26"/>
          <w:szCs w:val="26"/>
        </w:rPr>
        <w:t xml:space="preserve"> – </w:t>
      </w:r>
      <w:proofErr w:type="spellStart"/>
      <w:r w:rsidRPr="00130E53">
        <w:rPr>
          <w:rFonts w:ascii="Calibri" w:hAnsi="Calibri"/>
          <w:sz w:val="26"/>
          <w:szCs w:val="26"/>
        </w:rPr>
        <w:t>питомі</w:t>
      </w:r>
      <w:proofErr w:type="spellEnd"/>
      <w:r w:rsidRPr="00130E53">
        <w:rPr>
          <w:rFonts w:ascii="Calibri" w:hAnsi="Calibri"/>
          <w:sz w:val="26"/>
          <w:szCs w:val="26"/>
        </w:rPr>
        <w:t xml:space="preserve"> </w:t>
      </w:r>
      <w:proofErr w:type="spellStart"/>
      <w:r w:rsidRPr="00130E53">
        <w:rPr>
          <w:rFonts w:ascii="Calibri" w:hAnsi="Calibri"/>
          <w:sz w:val="26"/>
          <w:szCs w:val="26"/>
        </w:rPr>
        <w:t>витрати</w:t>
      </w:r>
      <w:proofErr w:type="spellEnd"/>
      <w:r w:rsidRPr="00130E53">
        <w:rPr>
          <w:rFonts w:ascii="Calibri" w:hAnsi="Calibri"/>
          <w:sz w:val="26"/>
          <w:szCs w:val="26"/>
        </w:rPr>
        <w:t xml:space="preserve">. </w:t>
      </w:r>
      <w:r w:rsidR="00D47C45">
        <w:rPr>
          <w:rFonts w:ascii="Calibri" w:hAnsi="Calibri"/>
          <w:sz w:val="26"/>
          <w:szCs w:val="26"/>
          <w:lang w:val="uk-UA"/>
        </w:rPr>
        <w:t xml:space="preserve">Фактичне середнє зниження питомих витрат теплоенергії у 2015р. порівняно з витратами попереднього року складало 300,3 </w:t>
      </w:r>
      <w:proofErr w:type="spellStart"/>
      <w:r w:rsidR="00D47C45">
        <w:rPr>
          <w:rFonts w:ascii="Calibri" w:hAnsi="Calibri"/>
          <w:sz w:val="26"/>
          <w:szCs w:val="26"/>
          <w:lang w:val="uk-UA"/>
        </w:rPr>
        <w:t>тис.Гкал</w:t>
      </w:r>
      <w:proofErr w:type="spellEnd"/>
      <w:r w:rsidR="00D47C45">
        <w:rPr>
          <w:rFonts w:ascii="Calibri" w:hAnsi="Calibri"/>
          <w:sz w:val="26"/>
          <w:szCs w:val="26"/>
          <w:lang w:val="uk-UA"/>
        </w:rPr>
        <w:t xml:space="preserve">, водночас, фактичне середнє зростання питомих витрат </w:t>
      </w:r>
      <w:proofErr w:type="spellStart"/>
      <w:r w:rsidR="00D47C45">
        <w:rPr>
          <w:rFonts w:ascii="Calibri" w:hAnsi="Calibri"/>
          <w:sz w:val="26"/>
          <w:szCs w:val="26"/>
          <w:lang w:val="uk-UA"/>
        </w:rPr>
        <w:t>котельно</w:t>
      </w:r>
      <w:proofErr w:type="spellEnd"/>
      <w:r w:rsidR="00D47C45">
        <w:rPr>
          <w:rFonts w:ascii="Calibri" w:hAnsi="Calibri"/>
          <w:sz w:val="26"/>
          <w:szCs w:val="26"/>
          <w:lang w:val="uk-UA"/>
        </w:rPr>
        <w:t xml:space="preserve">-пічного палива та електроенергії – відповідно 23,6 тис.т умов. палив і 275,2 </w:t>
      </w:r>
      <w:proofErr w:type="spellStart"/>
      <w:r w:rsidR="00D47C45">
        <w:rPr>
          <w:rFonts w:ascii="Calibri" w:hAnsi="Calibri"/>
          <w:sz w:val="26"/>
          <w:szCs w:val="26"/>
          <w:lang w:val="uk-UA"/>
        </w:rPr>
        <w:t>млн.кВт∙год</w:t>
      </w:r>
      <w:proofErr w:type="spellEnd"/>
      <w:r w:rsidR="00D47C45">
        <w:rPr>
          <w:rFonts w:ascii="Calibri" w:hAnsi="Calibri"/>
          <w:sz w:val="26"/>
          <w:szCs w:val="26"/>
          <w:lang w:val="uk-UA"/>
        </w:rPr>
        <w:t xml:space="preserve">. </w:t>
      </w:r>
    </w:p>
    <w:p w:rsidR="00D47C45" w:rsidRPr="00D47C45" w:rsidRDefault="00D47C45" w:rsidP="00D47C45">
      <w:pPr>
        <w:tabs>
          <w:tab w:val="left" w:pos="567"/>
          <w:tab w:val="left" w:pos="2977"/>
          <w:tab w:val="left" w:pos="4111"/>
        </w:tabs>
        <w:ind w:firstLine="17"/>
        <w:jc w:val="center"/>
        <w:rPr>
          <w:rFonts w:ascii="Calibri" w:hAnsi="Calibri"/>
          <w:sz w:val="24"/>
          <w:szCs w:val="24"/>
          <w:lang w:val="uk-UA"/>
        </w:rPr>
      </w:pPr>
    </w:p>
    <w:p w:rsidR="00AA2D28" w:rsidRDefault="00D47C45" w:rsidP="00D47C45">
      <w:pPr>
        <w:ind w:firstLine="720"/>
        <w:jc w:val="center"/>
        <w:rPr>
          <w:rFonts w:ascii="Calibri" w:hAnsi="Calibri"/>
          <w:b/>
          <w:sz w:val="24"/>
          <w:szCs w:val="24"/>
          <w:lang w:val="uk-UA"/>
        </w:rPr>
      </w:pPr>
      <w:r w:rsidRPr="00D47C45">
        <w:rPr>
          <w:rFonts w:ascii="Calibri" w:hAnsi="Calibri"/>
          <w:b/>
          <w:sz w:val="24"/>
          <w:szCs w:val="24"/>
          <w:lang w:val="uk-UA"/>
        </w:rPr>
        <w:t>Рівень зниження (зростання) фактичних витрат палива та енергії</w:t>
      </w:r>
    </w:p>
    <w:p w:rsidR="00D47C45" w:rsidRPr="00D47C45" w:rsidRDefault="004423EB" w:rsidP="00D47C45">
      <w:pPr>
        <w:ind w:firstLine="720"/>
        <w:jc w:val="center"/>
        <w:rPr>
          <w:rFonts w:ascii="Calibri" w:hAnsi="Calibri"/>
          <w:sz w:val="24"/>
          <w:szCs w:val="24"/>
        </w:rPr>
      </w:pPr>
      <w:r>
        <w:rPr>
          <w:rFonts w:ascii="Calibri" w:hAnsi="Calibri"/>
          <w:sz w:val="24"/>
          <w:szCs w:val="24"/>
          <w:lang w:val="uk-UA"/>
        </w:rPr>
        <w:t>(у % до фактичних питомих витрат попереднього року)</w:t>
      </w:r>
    </w:p>
    <w:p w:rsidR="00AA2D28" w:rsidRPr="00130E53" w:rsidRDefault="00AA2D28" w:rsidP="00AA2D28">
      <w:pPr>
        <w:jc w:val="both"/>
        <w:rPr>
          <w:rFonts w:ascii="Calibri" w:hAnsi="Calibri"/>
          <w:sz w:val="22"/>
          <w:szCs w:val="22"/>
          <w:lang w:val="uk-UA"/>
        </w:rPr>
      </w:pPr>
      <w:r w:rsidRPr="00130E53">
        <w:rPr>
          <w:rFonts w:ascii="Calibri" w:hAnsi="Calibri"/>
          <w:sz w:val="22"/>
          <w:szCs w:val="22"/>
        </w:rPr>
        <w:t xml:space="preserve">                                                                                                                                    </w:t>
      </w:r>
      <w:r w:rsidRPr="00D47C45">
        <w:rPr>
          <w:rFonts w:ascii="Calibri" w:hAnsi="Calibri"/>
          <w:sz w:val="22"/>
          <w:szCs w:val="22"/>
        </w:rPr>
        <w:t xml:space="preserve">                               </w:t>
      </w:r>
      <w:r w:rsidRPr="00130E53">
        <w:rPr>
          <w:rFonts w:ascii="Calibri" w:hAnsi="Calibri"/>
          <w:sz w:val="22"/>
          <w:szCs w:val="22"/>
          <w:lang w:val="uk-UA"/>
        </w:rPr>
        <w:t xml:space="preserve"> </w:t>
      </w:r>
    </w:p>
    <w:tbl>
      <w:tblPr>
        <w:tblW w:w="0" w:type="auto"/>
        <w:tblInd w:w="108" w:type="dxa"/>
        <w:tblLook w:val="01E0" w:firstRow="1" w:lastRow="1" w:firstColumn="1" w:lastColumn="1" w:noHBand="0" w:noVBand="0"/>
      </w:tblPr>
      <w:tblGrid>
        <w:gridCol w:w="3090"/>
        <w:gridCol w:w="2143"/>
        <w:gridCol w:w="2143"/>
        <w:gridCol w:w="2144"/>
      </w:tblGrid>
      <w:tr w:rsidR="00AA2D28" w:rsidRPr="00130E53" w:rsidTr="0019488F">
        <w:tc>
          <w:tcPr>
            <w:tcW w:w="3119" w:type="dxa"/>
            <w:tcBorders>
              <w:top w:val="single" w:sz="4" w:space="0" w:color="auto"/>
              <w:left w:val="single" w:sz="4" w:space="0" w:color="auto"/>
              <w:bottom w:val="single" w:sz="4" w:space="0" w:color="auto"/>
              <w:right w:val="single"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single" w:sz="4" w:space="0" w:color="auto"/>
              <w:left w:val="nil"/>
              <w:bottom w:val="single" w:sz="4" w:space="0" w:color="auto"/>
              <w:right w:val="single" w:sz="4" w:space="0" w:color="auto"/>
            </w:tcBorders>
          </w:tcPr>
          <w:p w:rsidR="00AA2D28" w:rsidRPr="00130E53" w:rsidRDefault="00AA2D28" w:rsidP="00130E53">
            <w:pPr>
              <w:jc w:val="center"/>
              <w:rPr>
                <w:rFonts w:ascii="Calibri" w:hAnsi="Calibri"/>
                <w:sz w:val="22"/>
                <w:szCs w:val="22"/>
                <w:lang w:val="uk-UA"/>
              </w:rPr>
            </w:pPr>
            <w:r w:rsidRPr="00130E53">
              <w:rPr>
                <w:rFonts w:ascii="Calibri" w:hAnsi="Calibri"/>
                <w:sz w:val="22"/>
                <w:szCs w:val="22"/>
                <w:lang w:val="uk-UA"/>
              </w:rPr>
              <w:t>2013</w:t>
            </w:r>
          </w:p>
        </w:tc>
        <w:tc>
          <w:tcPr>
            <w:tcW w:w="2173" w:type="dxa"/>
            <w:tcBorders>
              <w:top w:val="single" w:sz="4" w:space="0" w:color="auto"/>
              <w:left w:val="single" w:sz="4" w:space="0" w:color="auto"/>
              <w:bottom w:val="single" w:sz="4" w:space="0" w:color="auto"/>
              <w:right w:val="single" w:sz="4" w:space="0" w:color="auto"/>
            </w:tcBorders>
          </w:tcPr>
          <w:p w:rsidR="00AA2D28" w:rsidRPr="00130E53" w:rsidRDefault="00AA2D28" w:rsidP="00130E53">
            <w:pPr>
              <w:jc w:val="center"/>
              <w:rPr>
                <w:rFonts w:ascii="Calibri" w:hAnsi="Calibri"/>
                <w:sz w:val="22"/>
                <w:szCs w:val="22"/>
                <w:lang w:val="uk-UA"/>
              </w:rPr>
            </w:pPr>
            <w:r w:rsidRPr="00130E53">
              <w:rPr>
                <w:rFonts w:ascii="Calibri" w:hAnsi="Calibri"/>
                <w:sz w:val="22"/>
                <w:szCs w:val="22"/>
                <w:lang w:val="uk-UA"/>
              </w:rPr>
              <w:t>2014</w:t>
            </w:r>
          </w:p>
        </w:tc>
        <w:tc>
          <w:tcPr>
            <w:tcW w:w="2174" w:type="dxa"/>
            <w:tcBorders>
              <w:top w:val="single" w:sz="4" w:space="0" w:color="auto"/>
              <w:left w:val="nil"/>
              <w:bottom w:val="single" w:sz="4" w:space="0" w:color="auto"/>
              <w:right w:val="single" w:sz="4" w:space="0" w:color="auto"/>
            </w:tcBorders>
          </w:tcPr>
          <w:p w:rsidR="00AA2D28" w:rsidRPr="00130E53" w:rsidRDefault="00AA2D28" w:rsidP="00130E53">
            <w:pPr>
              <w:jc w:val="center"/>
              <w:rPr>
                <w:rFonts w:ascii="Calibri" w:hAnsi="Calibri"/>
                <w:sz w:val="22"/>
                <w:szCs w:val="22"/>
                <w:lang w:val="uk-UA"/>
              </w:rPr>
            </w:pPr>
            <w:r w:rsidRPr="00130E53">
              <w:rPr>
                <w:rFonts w:ascii="Calibri" w:hAnsi="Calibri"/>
                <w:sz w:val="22"/>
                <w:szCs w:val="22"/>
                <w:lang w:val="uk-UA"/>
              </w:rPr>
              <w:t>2015</w:t>
            </w:r>
          </w:p>
        </w:tc>
      </w:tr>
      <w:tr w:rsidR="00AA2D28" w:rsidRPr="00130E53" w:rsidTr="0019488F">
        <w:tc>
          <w:tcPr>
            <w:tcW w:w="3119" w:type="dxa"/>
            <w:tcBorders>
              <w:top w:val="single"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single"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3" w:type="dxa"/>
            <w:tcBorders>
              <w:top w:val="single"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4" w:type="dxa"/>
            <w:tcBorders>
              <w:top w:val="single"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roofErr w:type="spellStart"/>
            <w:r w:rsidRPr="00130E53">
              <w:rPr>
                <w:rFonts w:ascii="Calibri" w:hAnsi="Calibri"/>
                <w:sz w:val="22"/>
                <w:szCs w:val="22"/>
                <w:lang w:val="uk-UA"/>
              </w:rPr>
              <w:t>Котельно</w:t>
            </w:r>
            <w:proofErr w:type="spellEnd"/>
            <w:r w:rsidRPr="00130E53">
              <w:rPr>
                <w:rFonts w:ascii="Calibri" w:hAnsi="Calibri"/>
                <w:sz w:val="22"/>
                <w:szCs w:val="22"/>
                <w:lang w:val="uk-UA"/>
              </w:rPr>
              <w:t>-пічне паливо</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–0,6</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–0,5</w:t>
            </w: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0,2</w:t>
            </w: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r w:rsidRPr="00130E53">
              <w:rPr>
                <w:rFonts w:ascii="Calibri" w:hAnsi="Calibri"/>
                <w:sz w:val="22"/>
                <w:szCs w:val="22"/>
                <w:lang w:val="uk-UA"/>
              </w:rPr>
              <w:t>Теплоенергія</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–1,7</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–3,7</w:t>
            </w: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4423EB">
            <w:pPr>
              <w:jc w:val="right"/>
              <w:rPr>
                <w:rFonts w:ascii="Calibri" w:hAnsi="Calibri"/>
                <w:sz w:val="22"/>
                <w:szCs w:val="22"/>
                <w:lang w:val="uk-UA"/>
              </w:rPr>
            </w:pPr>
            <w:r w:rsidRPr="00130E53">
              <w:rPr>
                <w:rFonts w:ascii="Calibri" w:hAnsi="Calibri"/>
                <w:sz w:val="22"/>
                <w:szCs w:val="22"/>
                <w:lang w:val="uk-UA"/>
              </w:rPr>
              <w:t>–</w:t>
            </w:r>
            <w:r w:rsidR="004423EB">
              <w:rPr>
                <w:rFonts w:ascii="Calibri" w:hAnsi="Calibri"/>
                <w:sz w:val="22"/>
                <w:szCs w:val="22"/>
                <w:lang w:val="uk-UA"/>
              </w:rPr>
              <w:t>4,4</w:t>
            </w: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r w:rsidRPr="00130E53">
              <w:rPr>
                <w:rFonts w:ascii="Calibri" w:hAnsi="Calibri"/>
                <w:sz w:val="22"/>
                <w:szCs w:val="22"/>
                <w:lang w:val="uk-UA"/>
              </w:rPr>
              <w:t>Електроенергія</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–0,8</w:t>
            </w: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0,3</w:t>
            </w: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r w:rsidRPr="00130E53">
              <w:rPr>
                <w:rFonts w:ascii="Calibri" w:hAnsi="Calibri"/>
                <w:sz w:val="22"/>
                <w:szCs w:val="22"/>
                <w:lang w:val="uk-UA"/>
              </w:rPr>
              <w:t>1,3</w:t>
            </w:r>
          </w:p>
        </w:tc>
      </w:tr>
      <w:tr w:rsidR="00AA2D28" w:rsidRPr="00130E53" w:rsidTr="0019488F">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r>
      <w:tr w:rsidR="00AA2D28" w:rsidRPr="00130E53" w:rsidTr="0019488F">
        <w:trPr>
          <w:trHeight w:val="93"/>
        </w:trPr>
        <w:tc>
          <w:tcPr>
            <w:tcW w:w="3119"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both"/>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3"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c>
          <w:tcPr>
            <w:tcW w:w="2174" w:type="dxa"/>
            <w:tcBorders>
              <w:top w:val="dotted" w:sz="4" w:space="0" w:color="auto"/>
              <w:left w:val="dotted" w:sz="4" w:space="0" w:color="auto"/>
              <w:bottom w:val="dotted" w:sz="4" w:space="0" w:color="auto"/>
              <w:right w:val="dotted" w:sz="4" w:space="0" w:color="auto"/>
            </w:tcBorders>
          </w:tcPr>
          <w:p w:rsidR="00AA2D28" w:rsidRPr="00130E53" w:rsidRDefault="00AA2D28" w:rsidP="00130E53">
            <w:pPr>
              <w:jc w:val="right"/>
              <w:rPr>
                <w:rFonts w:ascii="Calibri" w:hAnsi="Calibri"/>
                <w:sz w:val="22"/>
                <w:szCs w:val="22"/>
                <w:lang w:val="uk-UA"/>
              </w:rPr>
            </w:pPr>
          </w:p>
        </w:tc>
      </w:tr>
    </w:tbl>
    <w:p w:rsidR="00AA2D28" w:rsidRPr="00130E53" w:rsidRDefault="00AA2D28" w:rsidP="00AA2D28">
      <w:pPr>
        <w:ind w:firstLine="720"/>
        <w:jc w:val="both"/>
        <w:rPr>
          <w:rFonts w:ascii="Calibri" w:hAnsi="Calibri"/>
          <w:sz w:val="22"/>
          <w:szCs w:val="22"/>
          <w:lang w:val="uk-UA"/>
        </w:rPr>
      </w:pPr>
    </w:p>
    <w:p w:rsidR="00AA2D28" w:rsidRDefault="00AA2D28" w:rsidP="00AA2D28">
      <w:pPr>
        <w:ind w:firstLine="720"/>
        <w:jc w:val="both"/>
        <w:rPr>
          <w:rFonts w:ascii="Calibri" w:hAnsi="Calibri"/>
          <w:sz w:val="26"/>
          <w:szCs w:val="26"/>
          <w:lang w:val="uk-UA"/>
        </w:rPr>
      </w:pPr>
      <w:r w:rsidRPr="00130E53">
        <w:rPr>
          <w:rFonts w:ascii="Calibri" w:hAnsi="Calibri"/>
          <w:sz w:val="26"/>
          <w:szCs w:val="26"/>
          <w:lang w:val="uk-UA"/>
        </w:rPr>
        <w:t xml:space="preserve">У структурі </w:t>
      </w:r>
      <w:r w:rsidR="004423EB">
        <w:rPr>
          <w:rFonts w:ascii="Calibri" w:hAnsi="Calibri"/>
          <w:sz w:val="26"/>
          <w:szCs w:val="26"/>
          <w:lang w:val="uk-UA"/>
        </w:rPr>
        <w:t>споживання</w:t>
      </w:r>
      <w:r w:rsidRPr="00130E53">
        <w:rPr>
          <w:rFonts w:ascii="Calibri" w:hAnsi="Calibri"/>
          <w:sz w:val="26"/>
          <w:szCs w:val="26"/>
          <w:lang w:val="uk-UA"/>
        </w:rPr>
        <w:t xml:space="preserve"> </w:t>
      </w:r>
      <w:r w:rsidRPr="00130E53">
        <w:rPr>
          <w:rFonts w:ascii="Calibri" w:hAnsi="Calibri"/>
          <w:sz w:val="26"/>
          <w:szCs w:val="26"/>
        </w:rPr>
        <w:t>котельно-</w:t>
      </w:r>
      <w:proofErr w:type="spellStart"/>
      <w:r w:rsidRPr="00130E53">
        <w:rPr>
          <w:rFonts w:ascii="Calibri" w:hAnsi="Calibri"/>
          <w:sz w:val="26"/>
          <w:szCs w:val="26"/>
        </w:rPr>
        <w:t>пічного</w:t>
      </w:r>
      <w:proofErr w:type="spellEnd"/>
      <w:r w:rsidRPr="00130E53">
        <w:rPr>
          <w:rFonts w:ascii="Calibri" w:hAnsi="Calibri"/>
          <w:sz w:val="26"/>
          <w:szCs w:val="26"/>
        </w:rPr>
        <w:t xml:space="preserve"> </w:t>
      </w:r>
      <w:proofErr w:type="spellStart"/>
      <w:r w:rsidRPr="00130E53">
        <w:rPr>
          <w:rFonts w:ascii="Calibri" w:hAnsi="Calibri"/>
          <w:sz w:val="26"/>
          <w:szCs w:val="26"/>
        </w:rPr>
        <w:t>палива</w:t>
      </w:r>
      <w:proofErr w:type="spellEnd"/>
      <w:r w:rsidRPr="00130E53">
        <w:rPr>
          <w:rFonts w:ascii="Calibri" w:hAnsi="Calibri"/>
          <w:sz w:val="26"/>
          <w:szCs w:val="26"/>
          <w:lang w:val="uk-UA"/>
        </w:rPr>
        <w:t xml:space="preserve"> на виробництво продукції, робіт і послуг, види яких відслідковуються органами державної статистики,  переважали витрати коксу та напівкоксу з вугілля кам’яного, коксу газового (</w:t>
      </w:r>
      <w:r w:rsidR="00E945F4" w:rsidRPr="00E945F4">
        <w:rPr>
          <w:rFonts w:ascii="Calibri" w:hAnsi="Calibri"/>
          <w:sz w:val="26"/>
          <w:szCs w:val="26"/>
        </w:rPr>
        <w:t>40</w:t>
      </w:r>
      <w:r w:rsidR="00E945F4">
        <w:rPr>
          <w:rFonts w:ascii="Calibri" w:hAnsi="Calibri"/>
          <w:sz w:val="26"/>
          <w:szCs w:val="26"/>
          <w:lang w:val="uk-UA"/>
        </w:rPr>
        <w:t>,3</w:t>
      </w:r>
      <w:r w:rsidRPr="00130E53">
        <w:rPr>
          <w:rFonts w:ascii="Calibri" w:hAnsi="Calibri"/>
          <w:sz w:val="26"/>
          <w:szCs w:val="26"/>
          <w:lang w:val="uk-UA"/>
        </w:rPr>
        <w:t>%)</w:t>
      </w:r>
      <w:r w:rsidR="004423EB">
        <w:rPr>
          <w:rFonts w:ascii="Calibri" w:hAnsi="Calibri"/>
          <w:sz w:val="26"/>
          <w:szCs w:val="26"/>
          <w:lang w:val="uk-UA"/>
        </w:rPr>
        <w:t xml:space="preserve"> загального обсягу витрат</w:t>
      </w:r>
      <w:r w:rsidRPr="00130E53">
        <w:rPr>
          <w:rFonts w:ascii="Calibri" w:hAnsi="Calibri"/>
          <w:sz w:val="26"/>
          <w:szCs w:val="26"/>
          <w:lang w:val="uk-UA"/>
        </w:rPr>
        <w:t xml:space="preserve">, </w:t>
      </w:r>
      <w:r w:rsidR="00E945F4" w:rsidRPr="00130E53">
        <w:rPr>
          <w:rFonts w:ascii="Calibri" w:hAnsi="Calibri"/>
          <w:sz w:val="26"/>
          <w:szCs w:val="26"/>
          <w:lang w:val="uk-UA"/>
        </w:rPr>
        <w:t>газу природного (21,</w:t>
      </w:r>
      <w:r w:rsidR="00E945F4">
        <w:rPr>
          <w:rFonts w:ascii="Calibri" w:hAnsi="Calibri"/>
          <w:sz w:val="26"/>
          <w:szCs w:val="26"/>
          <w:lang w:val="uk-UA"/>
        </w:rPr>
        <w:t>1</w:t>
      </w:r>
      <w:r w:rsidR="00E945F4" w:rsidRPr="00130E53">
        <w:rPr>
          <w:rFonts w:ascii="Calibri" w:hAnsi="Calibri"/>
          <w:sz w:val="26"/>
          <w:szCs w:val="26"/>
          <w:lang w:val="uk-UA"/>
        </w:rPr>
        <w:t xml:space="preserve">%), </w:t>
      </w:r>
      <w:r w:rsidRPr="00130E53">
        <w:rPr>
          <w:rFonts w:ascii="Calibri" w:hAnsi="Calibri"/>
          <w:sz w:val="26"/>
          <w:szCs w:val="26"/>
          <w:lang w:val="uk-UA"/>
        </w:rPr>
        <w:t>вугілля кам’яного (</w:t>
      </w:r>
      <w:r w:rsidR="00E945F4">
        <w:rPr>
          <w:rFonts w:ascii="Calibri" w:hAnsi="Calibri"/>
          <w:sz w:val="26"/>
          <w:szCs w:val="26"/>
          <w:lang w:val="uk-UA"/>
        </w:rPr>
        <w:t>1</w:t>
      </w:r>
      <w:r w:rsidRPr="00130E53">
        <w:rPr>
          <w:rFonts w:ascii="Calibri" w:hAnsi="Calibri"/>
          <w:sz w:val="26"/>
          <w:szCs w:val="26"/>
          <w:lang w:val="uk-UA"/>
        </w:rPr>
        <w:t>8</w:t>
      </w:r>
      <w:r w:rsidR="00E945F4">
        <w:rPr>
          <w:rFonts w:ascii="Calibri" w:hAnsi="Calibri"/>
          <w:sz w:val="26"/>
          <w:szCs w:val="26"/>
          <w:lang w:val="uk-UA"/>
        </w:rPr>
        <w:t>,6</w:t>
      </w:r>
      <w:r w:rsidRPr="00130E53">
        <w:rPr>
          <w:rFonts w:ascii="Calibri" w:hAnsi="Calibri"/>
          <w:sz w:val="26"/>
          <w:szCs w:val="26"/>
          <w:lang w:val="uk-UA"/>
        </w:rPr>
        <w:t>%) і газу доменного (1</w:t>
      </w:r>
      <w:r w:rsidR="00E945F4">
        <w:rPr>
          <w:rFonts w:ascii="Calibri" w:hAnsi="Calibri"/>
          <w:sz w:val="26"/>
          <w:szCs w:val="26"/>
          <w:lang w:val="uk-UA"/>
        </w:rPr>
        <w:t>2,1</w:t>
      </w:r>
      <w:r w:rsidRPr="00130E53">
        <w:rPr>
          <w:rFonts w:ascii="Calibri" w:hAnsi="Calibri"/>
          <w:sz w:val="26"/>
          <w:szCs w:val="26"/>
          <w:lang w:val="uk-UA"/>
        </w:rPr>
        <w:t xml:space="preserve">%). В якості сировини і на непаливні потреби </w:t>
      </w:r>
      <w:r w:rsidR="004423EB">
        <w:rPr>
          <w:rFonts w:ascii="Calibri" w:hAnsi="Calibri"/>
          <w:sz w:val="26"/>
          <w:szCs w:val="26"/>
          <w:lang w:val="uk-UA"/>
        </w:rPr>
        <w:t>переважно</w:t>
      </w:r>
      <w:r w:rsidRPr="00130E53">
        <w:rPr>
          <w:rFonts w:ascii="Calibri" w:hAnsi="Calibri"/>
          <w:sz w:val="26"/>
          <w:szCs w:val="26"/>
          <w:lang w:val="uk-UA"/>
        </w:rPr>
        <w:t xml:space="preserve">  використовувався кокс та напівкокс з вугілля кам’яного, кокс газовий (</w:t>
      </w:r>
      <w:r w:rsidR="00E945F4">
        <w:rPr>
          <w:rFonts w:ascii="Calibri" w:hAnsi="Calibri"/>
          <w:sz w:val="26"/>
          <w:szCs w:val="26"/>
          <w:lang w:val="uk-UA"/>
        </w:rPr>
        <w:t>60,5</w:t>
      </w:r>
      <w:r w:rsidRPr="00130E53">
        <w:rPr>
          <w:rFonts w:ascii="Calibri" w:hAnsi="Calibri"/>
          <w:sz w:val="26"/>
          <w:szCs w:val="26"/>
          <w:lang w:val="uk-UA"/>
        </w:rPr>
        <w:t>% витрат за зазначеним напрямом), газ природний (</w:t>
      </w:r>
      <w:r w:rsidR="00E945F4">
        <w:rPr>
          <w:rFonts w:ascii="Calibri" w:hAnsi="Calibri"/>
          <w:sz w:val="26"/>
          <w:szCs w:val="26"/>
          <w:lang w:val="uk-UA"/>
        </w:rPr>
        <w:t>30,3</w:t>
      </w:r>
      <w:r w:rsidRPr="00130E53">
        <w:rPr>
          <w:rFonts w:ascii="Calibri" w:hAnsi="Calibri"/>
          <w:sz w:val="26"/>
          <w:szCs w:val="26"/>
          <w:lang w:val="uk-UA"/>
        </w:rPr>
        <w:t>%) та вугілля кам’яне (</w:t>
      </w:r>
      <w:r w:rsidR="00E945F4">
        <w:rPr>
          <w:rFonts w:ascii="Calibri" w:hAnsi="Calibri"/>
          <w:sz w:val="26"/>
          <w:szCs w:val="26"/>
          <w:lang w:val="uk-UA"/>
        </w:rPr>
        <w:t>7,8</w:t>
      </w:r>
      <w:r w:rsidRPr="00130E53">
        <w:rPr>
          <w:rFonts w:ascii="Calibri" w:hAnsi="Calibri"/>
          <w:sz w:val="26"/>
          <w:szCs w:val="26"/>
          <w:lang w:val="uk-UA"/>
        </w:rPr>
        <w:t xml:space="preserve">%). </w:t>
      </w:r>
    </w:p>
    <w:p w:rsidR="00AA2D28" w:rsidRPr="00130E53" w:rsidRDefault="00AA2D28" w:rsidP="00AA2D28">
      <w:pPr>
        <w:ind w:firstLine="720"/>
        <w:jc w:val="both"/>
        <w:rPr>
          <w:rFonts w:ascii="Calibri" w:hAnsi="Calibri"/>
          <w:sz w:val="26"/>
          <w:szCs w:val="26"/>
          <w:lang w:val="uk-UA"/>
        </w:rPr>
      </w:pPr>
      <w:r w:rsidRPr="00AA2135">
        <w:rPr>
          <w:rFonts w:ascii="Calibri" w:hAnsi="Calibri"/>
          <w:sz w:val="26"/>
          <w:szCs w:val="26"/>
          <w:lang w:val="uk-UA"/>
        </w:rPr>
        <w:t xml:space="preserve">У 2015р. основними споживачами </w:t>
      </w:r>
      <w:r w:rsidR="004423EB">
        <w:rPr>
          <w:rFonts w:ascii="Calibri" w:hAnsi="Calibri"/>
          <w:sz w:val="26"/>
          <w:szCs w:val="26"/>
          <w:lang w:val="uk-UA"/>
        </w:rPr>
        <w:t>паливно-енергетичних ресурсів</w:t>
      </w:r>
      <w:r w:rsidRPr="00AA2135">
        <w:rPr>
          <w:rFonts w:ascii="Calibri" w:hAnsi="Calibri"/>
          <w:sz w:val="26"/>
          <w:szCs w:val="26"/>
          <w:lang w:val="uk-UA"/>
        </w:rPr>
        <w:t xml:space="preserve"> були промислові підприємства таких видів економічної діяльності, як металургійне </w:t>
      </w:r>
      <w:r w:rsidRPr="00AA2135">
        <w:rPr>
          <w:rFonts w:ascii="Calibri" w:hAnsi="Calibri"/>
          <w:sz w:val="26"/>
          <w:szCs w:val="26"/>
          <w:lang w:val="uk-UA"/>
        </w:rPr>
        <w:lastRenderedPageBreak/>
        <w:t>виробництво (5</w:t>
      </w:r>
      <w:r w:rsidR="00AA2135">
        <w:rPr>
          <w:rFonts w:ascii="Calibri" w:hAnsi="Calibri"/>
          <w:sz w:val="26"/>
          <w:szCs w:val="26"/>
          <w:lang w:val="uk-UA"/>
        </w:rPr>
        <w:t>9,3</w:t>
      </w:r>
      <w:r w:rsidRPr="00AA2135">
        <w:rPr>
          <w:rFonts w:ascii="Calibri" w:hAnsi="Calibri"/>
          <w:sz w:val="26"/>
          <w:szCs w:val="26"/>
          <w:lang w:val="uk-UA"/>
        </w:rPr>
        <w:t>% загальних обсягів споживання), постачання  електроенергії, газу, пари та кондиційованого повітря (</w:t>
      </w:r>
      <w:r w:rsidR="00AA2135">
        <w:rPr>
          <w:rFonts w:ascii="Calibri" w:hAnsi="Calibri"/>
          <w:sz w:val="26"/>
          <w:szCs w:val="26"/>
          <w:lang w:val="uk-UA"/>
        </w:rPr>
        <w:t>1</w:t>
      </w:r>
      <w:r w:rsidRPr="00AA2135">
        <w:rPr>
          <w:rFonts w:ascii="Calibri" w:hAnsi="Calibri"/>
          <w:sz w:val="26"/>
          <w:szCs w:val="26"/>
          <w:lang w:val="uk-UA"/>
        </w:rPr>
        <w:t>2,</w:t>
      </w:r>
      <w:r w:rsidR="004423EB">
        <w:rPr>
          <w:rFonts w:ascii="Calibri" w:hAnsi="Calibri"/>
          <w:sz w:val="26"/>
          <w:szCs w:val="26"/>
          <w:lang w:val="uk-UA"/>
        </w:rPr>
        <w:t>9</w:t>
      </w:r>
      <w:r w:rsidRPr="00AA2135">
        <w:rPr>
          <w:rFonts w:ascii="Calibri" w:hAnsi="Calibri"/>
          <w:sz w:val="26"/>
          <w:szCs w:val="26"/>
          <w:lang w:val="uk-UA"/>
        </w:rPr>
        <w:t>%), добування металевих руд (1</w:t>
      </w:r>
      <w:r w:rsidR="00AA2135">
        <w:rPr>
          <w:rFonts w:ascii="Calibri" w:hAnsi="Calibri"/>
          <w:sz w:val="26"/>
          <w:szCs w:val="26"/>
          <w:lang w:val="uk-UA"/>
        </w:rPr>
        <w:t>2</w:t>
      </w:r>
      <w:r w:rsidRPr="00AA2135">
        <w:rPr>
          <w:rFonts w:ascii="Calibri" w:hAnsi="Calibri"/>
          <w:sz w:val="26"/>
          <w:szCs w:val="26"/>
          <w:lang w:val="uk-UA"/>
        </w:rPr>
        <w:t>,</w:t>
      </w:r>
      <w:r w:rsidR="00AA2135">
        <w:rPr>
          <w:rFonts w:ascii="Calibri" w:hAnsi="Calibri"/>
          <w:sz w:val="26"/>
          <w:szCs w:val="26"/>
          <w:lang w:val="uk-UA"/>
        </w:rPr>
        <w:t>5</w:t>
      </w:r>
      <w:r w:rsidRPr="00AA2135">
        <w:rPr>
          <w:rFonts w:ascii="Calibri" w:hAnsi="Calibri"/>
          <w:sz w:val="26"/>
          <w:szCs w:val="26"/>
          <w:lang w:val="uk-UA"/>
        </w:rPr>
        <w:t>%).</w:t>
      </w:r>
      <w:r w:rsidRPr="00130E53">
        <w:rPr>
          <w:rFonts w:ascii="Calibri" w:hAnsi="Calibri"/>
          <w:sz w:val="26"/>
          <w:szCs w:val="26"/>
          <w:lang w:val="uk-UA"/>
        </w:rPr>
        <w:t xml:space="preserve"> </w:t>
      </w:r>
    </w:p>
    <w:p w:rsidR="00AA2D28" w:rsidRPr="00130E53" w:rsidRDefault="00AA2D28" w:rsidP="00A879B2">
      <w:pPr>
        <w:ind w:firstLine="284"/>
        <w:jc w:val="both"/>
        <w:rPr>
          <w:rFonts w:ascii="Calibri" w:hAnsi="Calibri"/>
          <w:sz w:val="26"/>
          <w:szCs w:val="26"/>
          <w:lang w:val="uk-UA"/>
        </w:rPr>
      </w:pPr>
      <w:r w:rsidRPr="00130E53">
        <w:rPr>
          <w:rFonts w:ascii="Calibri" w:hAnsi="Calibri"/>
          <w:sz w:val="26"/>
          <w:szCs w:val="26"/>
          <w:lang w:val="uk-UA"/>
        </w:rPr>
        <w:t xml:space="preserve">Одним із напрямів ефективного використання енергоресурсів є залучення до господарського обігу вторинних горючих і теплових ресурсів. У 2015р. обсяг їх використання </w:t>
      </w:r>
      <w:r w:rsidR="004423EB" w:rsidRPr="00130E53">
        <w:rPr>
          <w:rFonts w:ascii="Calibri" w:hAnsi="Calibri"/>
          <w:sz w:val="26"/>
          <w:szCs w:val="26"/>
        </w:rPr>
        <w:t>з</w:t>
      </w:r>
      <w:proofErr w:type="spellStart"/>
      <w:r w:rsidR="004423EB" w:rsidRPr="00130E53">
        <w:rPr>
          <w:rFonts w:ascii="Calibri" w:hAnsi="Calibri"/>
          <w:sz w:val="26"/>
          <w:szCs w:val="26"/>
          <w:lang w:val="uk-UA"/>
        </w:rPr>
        <w:t>менши</w:t>
      </w:r>
      <w:r w:rsidR="004423EB">
        <w:rPr>
          <w:rFonts w:ascii="Calibri" w:hAnsi="Calibri"/>
          <w:sz w:val="26"/>
          <w:szCs w:val="26"/>
          <w:lang w:val="uk-UA"/>
        </w:rPr>
        <w:t>в</w:t>
      </w:r>
      <w:r w:rsidR="004423EB" w:rsidRPr="00130E53">
        <w:rPr>
          <w:rFonts w:ascii="Calibri" w:hAnsi="Calibri"/>
          <w:sz w:val="26"/>
          <w:szCs w:val="26"/>
        </w:rPr>
        <w:t>ся</w:t>
      </w:r>
      <w:proofErr w:type="spellEnd"/>
      <w:r w:rsidR="004423EB" w:rsidRPr="00130E53">
        <w:rPr>
          <w:rFonts w:ascii="Calibri" w:hAnsi="Calibri"/>
          <w:sz w:val="26"/>
          <w:szCs w:val="26"/>
        </w:rPr>
        <w:t xml:space="preserve"> у </w:t>
      </w:r>
      <w:proofErr w:type="spellStart"/>
      <w:r w:rsidR="004423EB" w:rsidRPr="00130E53">
        <w:rPr>
          <w:rFonts w:ascii="Calibri" w:hAnsi="Calibri"/>
          <w:sz w:val="26"/>
          <w:szCs w:val="26"/>
        </w:rPr>
        <w:t>порівнянні</w:t>
      </w:r>
      <w:proofErr w:type="spellEnd"/>
      <w:r w:rsidR="004423EB" w:rsidRPr="00130E53">
        <w:rPr>
          <w:rFonts w:ascii="Calibri" w:hAnsi="Calibri"/>
          <w:sz w:val="26"/>
          <w:szCs w:val="26"/>
        </w:rPr>
        <w:t xml:space="preserve"> з </w:t>
      </w:r>
      <w:r w:rsidR="004423EB" w:rsidRPr="00130E53">
        <w:rPr>
          <w:rFonts w:ascii="Calibri" w:hAnsi="Calibri"/>
          <w:sz w:val="26"/>
          <w:szCs w:val="26"/>
          <w:lang w:val="uk-UA"/>
        </w:rPr>
        <w:t>2014</w:t>
      </w:r>
      <w:r w:rsidR="004423EB" w:rsidRPr="00130E53">
        <w:rPr>
          <w:rFonts w:ascii="Calibri" w:hAnsi="Calibri"/>
          <w:sz w:val="26"/>
          <w:szCs w:val="26"/>
        </w:rPr>
        <w:t>р</w:t>
      </w:r>
      <w:r w:rsidR="004423EB" w:rsidRPr="00130E53">
        <w:rPr>
          <w:rFonts w:ascii="Calibri" w:hAnsi="Calibri"/>
          <w:sz w:val="26"/>
          <w:szCs w:val="26"/>
          <w:lang w:val="uk-UA"/>
        </w:rPr>
        <w:t>. на 2,9%</w:t>
      </w:r>
      <w:r w:rsidR="004423EB">
        <w:rPr>
          <w:rFonts w:ascii="Calibri" w:hAnsi="Calibri"/>
          <w:sz w:val="26"/>
          <w:szCs w:val="26"/>
          <w:lang w:val="uk-UA"/>
        </w:rPr>
        <w:t xml:space="preserve"> і </w:t>
      </w:r>
      <w:r w:rsidRPr="00130E53">
        <w:rPr>
          <w:rFonts w:ascii="Calibri" w:hAnsi="Calibri"/>
          <w:sz w:val="26"/>
          <w:szCs w:val="26"/>
          <w:lang w:val="uk-UA"/>
        </w:rPr>
        <w:t>становив 1762,6 тис.т умов</w:t>
      </w:r>
      <w:r w:rsidR="004423EB">
        <w:rPr>
          <w:rFonts w:ascii="Calibri" w:hAnsi="Calibri"/>
          <w:sz w:val="26"/>
          <w:szCs w:val="26"/>
          <w:lang w:val="uk-UA"/>
        </w:rPr>
        <w:t>.</w:t>
      </w:r>
      <w:r w:rsidRPr="00130E53">
        <w:rPr>
          <w:rFonts w:ascii="Calibri" w:hAnsi="Calibri"/>
          <w:sz w:val="26"/>
          <w:szCs w:val="26"/>
          <w:lang w:val="uk-UA"/>
        </w:rPr>
        <w:t xml:space="preserve"> палив</w:t>
      </w:r>
      <w:r w:rsidR="000E65DD">
        <w:rPr>
          <w:rFonts w:ascii="Calibri" w:hAnsi="Calibri"/>
          <w:sz w:val="26"/>
          <w:szCs w:val="26"/>
          <w:lang w:val="uk-UA"/>
        </w:rPr>
        <w:t xml:space="preserve">, у </w:t>
      </w:r>
      <w:proofErr w:type="spellStart"/>
      <w:r w:rsidR="000E65DD">
        <w:rPr>
          <w:rFonts w:ascii="Calibri" w:hAnsi="Calibri"/>
          <w:sz w:val="26"/>
          <w:szCs w:val="26"/>
          <w:lang w:val="uk-UA"/>
        </w:rPr>
        <w:t>т.ч</w:t>
      </w:r>
      <w:proofErr w:type="spellEnd"/>
      <w:r w:rsidR="000E65DD">
        <w:rPr>
          <w:rFonts w:ascii="Calibri" w:hAnsi="Calibri"/>
          <w:sz w:val="26"/>
          <w:szCs w:val="26"/>
          <w:lang w:val="uk-UA"/>
        </w:rPr>
        <w:t>.</w:t>
      </w:r>
      <w:r w:rsidRPr="00130E53">
        <w:rPr>
          <w:rFonts w:ascii="Calibri" w:hAnsi="Calibri"/>
          <w:sz w:val="26"/>
          <w:szCs w:val="26"/>
          <w:lang w:val="uk-UA"/>
        </w:rPr>
        <w:t xml:space="preserve"> 1655,9 тис.т умов</w:t>
      </w:r>
      <w:r w:rsidR="000E65DD">
        <w:rPr>
          <w:rFonts w:ascii="Calibri" w:hAnsi="Calibri"/>
          <w:sz w:val="26"/>
          <w:szCs w:val="26"/>
          <w:lang w:val="uk-UA"/>
        </w:rPr>
        <w:t xml:space="preserve">. </w:t>
      </w:r>
      <w:r w:rsidRPr="00130E53">
        <w:rPr>
          <w:rFonts w:ascii="Calibri" w:hAnsi="Calibri"/>
          <w:sz w:val="26"/>
          <w:szCs w:val="26"/>
          <w:lang w:val="uk-UA"/>
        </w:rPr>
        <w:t>палив горюч</w:t>
      </w:r>
      <w:r w:rsidR="008D1F55">
        <w:rPr>
          <w:rFonts w:ascii="Calibri" w:hAnsi="Calibri"/>
          <w:sz w:val="26"/>
          <w:szCs w:val="26"/>
          <w:lang w:val="uk-UA"/>
        </w:rPr>
        <w:t>их</w:t>
      </w:r>
      <w:r w:rsidR="000E65DD">
        <w:rPr>
          <w:rFonts w:ascii="Calibri" w:hAnsi="Calibri"/>
          <w:sz w:val="26"/>
          <w:szCs w:val="26"/>
          <w:lang w:val="uk-UA"/>
        </w:rPr>
        <w:t xml:space="preserve"> ресурс</w:t>
      </w:r>
      <w:r w:rsidR="008D1F55">
        <w:rPr>
          <w:rFonts w:ascii="Calibri" w:hAnsi="Calibri"/>
          <w:sz w:val="26"/>
          <w:szCs w:val="26"/>
          <w:lang w:val="uk-UA"/>
        </w:rPr>
        <w:t>ів</w:t>
      </w:r>
      <w:r w:rsidRPr="00130E53">
        <w:rPr>
          <w:rFonts w:ascii="Calibri" w:hAnsi="Calibri"/>
          <w:sz w:val="26"/>
          <w:szCs w:val="26"/>
          <w:lang w:val="uk-UA"/>
        </w:rPr>
        <w:t xml:space="preserve">, 620,6 </w:t>
      </w:r>
      <w:proofErr w:type="spellStart"/>
      <w:r w:rsidRPr="00130E53">
        <w:rPr>
          <w:rFonts w:ascii="Calibri" w:hAnsi="Calibri"/>
          <w:sz w:val="26"/>
          <w:szCs w:val="26"/>
          <w:lang w:val="uk-UA"/>
        </w:rPr>
        <w:t>тис.Гкал</w:t>
      </w:r>
      <w:proofErr w:type="spellEnd"/>
      <w:r w:rsidRPr="00130E53">
        <w:rPr>
          <w:rFonts w:ascii="Calibri" w:hAnsi="Calibri"/>
          <w:sz w:val="26"/>
          <w:szCs w:val="26"/>
          <w:lang w:val="uk-UA"/>
        </w:rPr>
        <w:t xml:space="preserve">  теплов</w:t>
      </w:r>
      <w:r w:rsidR="008D1F55">
        <w:rPr>
          <w:rFonts w:ascii="Calibri" w:hAnsi="Calibri"/>
          <w:sz w:val="26"/>
          <w:szCs w:val="26"/>
          <w:lang w:val="uk-UA"/>
        </w:rPr>
        <w:t>их</w:t>
      </w:r>
      <w:r w:rsidRPr="00130E53">
        <w:rPr>
          <w:rFonts w:ascii="Calibri" w:hAnsi="Calibri"/>
          <w:sz w:val="26"/>
          <w:szCs w:val="26"/>
          <w:lang w:val="uk-UA"/>
        </w:rPr>
        <w:t xml:space="preserve"> вторинн</w:t>
      </w:r>
      <w:r w:rsidR="008D1F55">
        <w:rPr>
          <w:rFonts w:ascii="Calibri" w:hAnsi="Calibri"/>
          <w:sz w:val="26"/>
          <w:szCs w:val="26"/>
          <w:lang w:val="uk-UA"/>
        </w:rPr>
        <w:t>их</w:t>
      </w:r>
      <w:r w:rsidRPr="00130E53">
        <w:rPr>
          <w:rFonts w:ascii="Calibri" w:hAnsi="Calibri"/>
          <w:sz w:val="26"/>
          <w:szCs w:val="26"/>
          <w:lang w:val="uk-UA"/>
        </w:rPr>
        <w:t xml:space="preserve"> ресурс</w:t>
      </w:r>
      <w:r w:rsidR="008D1F55">
        <w:rPr>
          <w:rFonts w:ascii="Calibri" w:hAnsi="Calibri"/>
          <w:sz w:val="26"/>
          <w:szCs w:val="26"/>
          <w:lang w:val="uk-UA"/>
        </w:rPr>
        <w:t>ів</w:t>
      </w:r>
      <w:r w:rsidRPr="00130E53">
        <w:rPr>
          <w:rFonts w:ascii="Calibri" w:hAnsi="Calibri"/>
          <w:sz w:val="26"/>
          <w:szCs w:val="26"/>
          <w:lang w:val="uk-UA"/>
        </w:rPr>
        <w:t xml:space="preserve">. Коефіцієнт використання вторинних горючих ресурсів становив 77,5%. Втрати їх </w:t>
      </w:r>
      <w:r w:rsidR="000E65DD">
        <w:rPr>
          <w:rFonts w:ascii="Calibri" w:hAnsi="Calibri"/>
          <w:sz w:val="26"/>
          <w:szCs w:val="26"/>
          <w:lang w:val="uk-UA"/>
        </w:rPr>
        <w:t>скорот</w:t>
      </w:r>
      <w:r w:rsidRPr="00130E53">
        <w:rPr>
          <w:rFonts w:ascii="Calibri" w:hAnsi="Calibri"/>
          <w:sz w:val="26"/>
          <w:szCs w:val="26"/>
          <w:lang w:val="uk-UA"/>
        </w:rPr>
        <w:t>илися на 4,6% і склали 480,9 тис.т у</w:t>
      </w:r>
      <w:r w:rsidR="000E65DD">
        <w:rPr>
          <w:rFonts w:ascii="Calibri" w:hAnsi="Calibri"/>
          <w:sz w:val="26"/>
          <w:szCs w:val="26"/>
          <w:lang w:val="uk-UA"/>
        </w:rPr>
        <w:t>мов</w:t>
      </w:r>
      <w:r w:rsidRPr="00130E53">
        <w:rPr>
          <w:rFonts w:ascii="Calibri" w:hAnsi="Calibri"/>
          <w:sz w:val="26"/>
          <w:szCs w:val="26"/>
          <w:lang w:val="uk-UA"/>
        </w:rPr>
        <w:t>.</w:t>
      </w:r>
      <w:r w:rsidR="000E65DD">
        <w:rPr>
          <w:rFonts w:ascii="Calibri" w:hAnsi="Calibri"/>
          <w:sz w:val="26"/>
          <w:szCs w:val="26"/>
          <w:lang w:val="uk-UA"/>
        </w:rPr>
        <w:t xml:space="preserve"> </w:t>
      </w:r>
      <w:r w:rsidRPr="00130E53">
        <w:rPr>
          <w:rFonts w:ascii="Calibri" w:hAnsi="Calibri"/>
          <w:sz w:val="26"/>
          <w:szCs w:val="26"/>
          <w:lang w:val="uk-UA"/>
        </w:rPr>
        <w:t>п</w:t>
      </w:r>
      <w:r w:rsidR="000E65DD">
        <w:rPr>
          <w:rFonts w:ascii="Calibri" w:hAnsi="Calibri"/>
          <w:sz w:val="26"/>
          <w:szCs w:val="26"/>
          <w:lang w:val="uk-UA"/>
        </w:rPr>
        <w:t>алив.</w:t>
      </w:r>
      <w:r w:rsidRPr="00130E53">
        <w:rPr>
          <w:rFonts w:ascii="Calibri" w:hAnsi="Calibri"/>
          <w:sz w:val="26"/>
          <w:szCs w:val="26"/>
          <w:lang w:val="uk-UA"/>
        </w:rPr>
        <w:t xml:space="preserve"> </w:t>
      </w:r>
      <w:r w:rsidR="00B468FE">
        <w:rPr>
          <w:rFonts w:ascii="Calibri" w:hAnsi="Calibri"/>
          <w:sz w:val="26"/>
          <w:szCs w:val="26"/>
          <w:lang w:val="uk-UA"/>
        </w:rPr>
        <w:t>В</w:t>
      </w:r>
      <w:r w:rsidRPr="00130E53">
        <w:rPr>
          <w:rFonts w:ascii="Calibri" w:hAnsi="Calibri"/>
          <w:sz w:val="26"/>
          <w:szCs w:val="26"/>
          <w:lang w:val="uk-UA"/>
        </w:rPr>
        <w:t xml:space="preserve">икористання вторинних теплових ресурсів </w:t>
      </w:r>
      <w:r w:rsidR="00B468FE">
        <w:rPr>
          <w:rFonts w:ascii="Calibri" w:hAnsi="Calibri"/>
          <w:sz w:val="26"/>
          <w:szCs w:val="26"/>
          <w:lang w:val="uk-UA"/>
        </w:rPr>
        <w:t>було</w:t>
      </w:r>
      <w:r w:rsidRPr="00130E53">
        <w:rPr>
          <w:rFonts w:ascii="Calibri" w:hAnsi="Calibri"/>
          <w:sz w:val="26"/>
          <w:szCs w:val="26"/>
          <w:lang w:val="uk-UA"/>
        </w:rPr>
        <w:t xml:space="preserve"> </w:t>
      </w:r>
      <w:r w:rsidR="00B468FE">
        <w:rPr>
          <w:rFonts w:ascii="Calibri" w:hAnsi="Calibri"/>
          <w:sz w:val="26"/>
          <w:szCs w:val="26"/>
          <w:lang w:val="uk-UA"/>
        </w:rPr>
        <w:t>стовідсотковим</w:t>
      </w:r>
      <w:r w:rsidRPr="00130E53">
        <w:rPr>
          <w:rFonts w:ascii="Calibri" w:hAnsi="Calibri"/>
          <w:sz w:val="26"/>
          <w:szCs w:val="26"/>
          <w:lang w:val="uk-UA"/>
        </w:rPr>
        <w:t xml:space="preserve">. </w:t>
      </w:r>
    </w:p>
    <w:p w:rsidR="006A5F11" w:rsidRPr="00130E53" w:rsidRDefault="006A5F11" w:rsidP="00D85513">
      <w:pPr>
        <w:ind w:firstLine="709"/>
        <w:jc w:val="both"/>
        <w:rPr>
          <w:rFonts w:ascii="Calibri" w:hAnsi="Calibri"/>
          <w:sz w:val="26"/>
          <w:szCs w:val="26"/>
          <w:lang w:val="uk-UA" w:eastAsia="en-US"/>
        </w:rPr>
      </w:pPr>
    </w:p>
    <w:p w:rsidR="006A5F11" w:rsidRPr="007D28F1" w:rsidRDefault="006A5F11" w:rsidP="00D85513">
      <w:pPr>
        <w:pStyle w:val="a4"/>
        <w:spacing w:line="240" w:lineRule="auto"/>
        <w:ind w:firstLine="0"/>
        <w:jc w:val="left"/>
        <w:rPr>
          <w:rFonts w:ascii="Calibri" w:hAnsi="Calibri"/>
          <w:sz w:val="24"/>
          <w:szCs w:val="24"/>
          <w:lang w:val="uk-UA"/>
        </w:rPr>
      </w:pPr>
    </w:p>
    <w:p w:rsidR="006A5F11" w:rsidRPr="007D28F1" w:rsidRDefault="006A5F11" w:rsidP="00D85513">
      <w:pPr>
        <w:pStyle w:val="a4"/>
        <w:spacing w:line="240" w:lineRule="auto"/>
        <w:ind w:firstLine="0"/>
        <w:jc w:val="left"/>
        <w:rPr>
          <w:rFonts w:ascii="Calibri" w:hAnsi="Calibri"/>
          <w:sz w:val="24"/>
          <w:szCs w:val="24"/>
          <w:lang w:val="uk-UA"/>
        </w:rPr>
      </w:pPr>
    </w:p>
    <w:p w:rsidR="006A5F11" w:rsidRPr="00F762CB" w:rsidRDefault="000E65DD" w:rsidP="00D54E19">
      <w:pPr>
        <w:pStyle w:val="a4"/>
        <w:spacing w:line="240" w:lineRule="auto"/>
        <w:ind w:firstLine="0"/>
        <w:rPr>
          <w:rFonts w:ascii="Calibri" w:hAnsi="Calibri"/>
          <w:sz w:val="26"/>
          <w:szCs w:val="26"/>
        </w:rPr>
      </w:pPr>
      <w:r>
        <w:rPr>
          <w:rFonts w:ascii="Calibri" w:hAnsi="Calibri"/>
          <w:sz w:val="26"/>
          <w:szCs w:val="26"/>
          <w:lang w:val="uk-UA"/>
        </w:rPr>
        <w:t xml:space="preserve">В. </w:t>
      </w:r>
      <w:r w:rsidR="00BA3A2F">
        <w:rPr>
          <w:rFonts w:ascii="Calibri" w:hAnsi="Calibri"/>
          <w:sz w:val="26"/>
          <w:szCs w:val="26"/>
          <w:lang w:val="uk-UA"/>
        </w:rPr>
        <w:t>о</w:t>
      </w:r>
      <w:r>
        <w:rPr>
          <w:rFonts w:ascii="Calibri" w:hAnsi="Calibri"/>
          <w:sz w:val="26"/>
          <w:szCs w:val="26"/>
          <w:lang w:val="uk-UA"/>
        </w:rPr>
        <w:t>. н</w:t>
      </w:r>
      <w:proofErr w:type="spellStart"/>
      <w:r w:rsidR="00AC08E7" w:rsidRPr="00F762CB">
        <w:rPr>
          <w:rFonts w:ascii="Calibri" w:hAnsi="Calibri"/>
          <w:sz w:val="26"/>
          <w:szCs w:val="26"/>
        </w:rPr>
        <w:t>ачальник</w:t>
      </w:r>
      <w:proofErr w:type="spellEnd"/>
      <w:r>
        <w:rPr>
          <w:rFonts w:ascii="Calibri" w:hAnsi="Calibri"/>
          <w:sz w:val="26"/>
          <w:szCs w:val="26"/>
          <w:lang w:val="uk-UA"/>
        </w:rPr>
        <w:t>а</w:t>
      </w:r>
      <w:r w:rsidR="006A5F11" w:rsidRPr="00F762CB">
        <w:rPr>
          <w:rFonts w:ascii="Calibri" w:hAnsi="Calibri"/>
          <w:sz w:val="26"/>
          <w:szCs w:val="26"/>
        </w:rPr>
        <w:tab/>
        <w:t xml:space="preserve">                    </w:t>
      </w:r>
      <w:r w:rsidR="006A5F11" w:rsidRPr="00F762CB">
        <w:rPr>
          <w:rFonts w:ascii="Calibri" w:hAnsi="Calibri"/>
          <w:sz w:val="26"/>
          <w:szCs w:val="26"/>
        </w:rPr>
        <w:tab/>
      </w:r>
      <w:r w:rsidR="006A5F11" w:rsidRPr="00F762CB">
        <w:rPr>
          <w:rFonts w:ascii="Calibri" w:hAnsi="Calibri"/>
          <w:sz w:val="26"/>
          <w:szCs w:val="26"/>
        </w:rPr>
        <w:tab/>
      </w:r>
      <w:r w:rsidR="006A5F11" w:rsidRPr="00F762CB">
        <w:rPr>
          <w:rFonts w:ascii="Calibri" w:hAnsi="Calibri"/>
          <w:sz w:val="26"/>
          <w:szCs w:val="26"/>
        </w:rPr>
        <w:tab/>
      </w:r>
      <w:r w:rsidR="006A5F11" w:rsidRPr="00F762CB">
        <w:rPr>
          <w:rFonts w:ascii="Calibri" w:hAnsi="Calibri"/>
          <w:sz w:val="26"/>
          <w:szCs w:val="26"/>
        </w:rPr>
        <w:tab/>
        <w:t xml:space="preserve">             </w:t>
      </w:r>
      <w:r w:rsidR="006A5F11" w:rsidRPr="00F762CB">
        <w:rPr>
          <w:rFonts w:ascii="Calibri" w:hAnsi="Calibri"/>
          <w:sz w:val="26"/>
          <w:szCs w:val="26"/>
        </w:rPr>
        <w:tab/>
      </w:r>
      <w:r w:rsidR="006A5F11" w:rsidRPr="00F762CB">
        <w:rPr>
          <w:rFonts w:ascii="Calibri" w:hAnsi="Calibri"/>
          <w:sz w:val="26"/>
          <w:szCs w:val="26"/>
        </w:rPr>
        <w:tab/>
        <w:t xml:space="preserve">            </w:t>
      </w:r>
    </w:p>
    <w:p w:rsidR="006A5F11" w:rsidRPr="00CF0431" w:rsidRDefault="00CF0431" w:rsidP="0058665A">
      <w:pPr>
        <w:jc w:val="both"/>
        <w:rPr>
          <w:rFonts w:ascii="Calibri" w:hAnsi="Calibri"/>
          <w:sz w:val="26"/>
          <w:szCs w:val="26"/>
          <w:lang w:val="uk-UA" w:eastAsia="en-US"/>
        </w:rPr>
      </w:pPr>
      <w:r w:rsidRPr="00CF0431">
        <w:rPr>
          <w:rFonts w:ascii="Calibri" w:hAnsi="Calibri"/>
          <w:sz w:val="26"/>
          <w:szCs w:val="26"/>
          <w:lang w:val="uk-UA" w:eastAsia="en-US"/>
        </w:rPr>
        <w:t>Головного управління статистики</w:t>
      </w:r>
    </w:p>
    <w:p w:rsidR="00CF0431" w:rsidRPr="00CF0431" w:rsidRDefault="00CF0431" w:rsidP="0058665A">
      <w:pPr>
        <w:jc w:val="both"/>
        <w:rPr>
          <w:rFonts w:ascii="Calibri" w:hAnsi="Calibri"/>
          <w:sz w:val="26"/>
          <w:szCs w:val="26"/>
          <w:lang w:val="uk-UA" w:eastAsia="en-US"/>
        </w:rPr>
      </w:pPr>
      <w:r w:rsidRPr="00CF0431">
        <w:rPr>
          <w:rFonts w:ascii="Calibri" w:hAnsi="Calibri"/>
          <w:sz w:val="26"/>
          <w:szCs w:val="26"/>
          <w:lang w:val="uk-UA" w:eastAsia="en-US"/>
        </w:rPr>
        <w:t>У Дніпропетровській області</w:t>
      </w:r>
      <w:r w:rsidRPr="00CF0431">
        <w:rPr>
          <w:rFonts w:ascii="Calibri" w:hAnsi="Calibri"/>
          <w:sz w:val="26"/>
          <w:szCs w:val="26"/>
        </w:rPr>
        <w:t xml:space="preserve"> </w:t>
      </w:r>
      <w:r>
        <w:rPr>
          <w:rFonts w:ascii="Calibri" w:hAnsi="Calibri"/>
          <w:sz w:val="26"/>
          <w:szCs w:val="26"/>
          <w:lang w:val="uk-UA"/>
        </w:rPr>
        <w:t xml:space="preserve">                                    </w:t>
      </w:r>
      <w:r w:rsidR="00AC08E7">
        <w:rPr>
          <w:rFonts w:ascii="Calibri" w:hAnsi="Calibri"/>
          <w:sz w:val="26"/>
          <w:szCs w:val="26"/>
          <w:lang w:val="uk-UA"/>
        </w:rPr>
        <w:t xml:space="preserve">  </w:t>
      </w:r>
      <w:r>
        <w:rPr>
          <w:rFonts w:ascii="Calibri" w:hAnsi="Calibri"/>
          <w:sz w:val="26"/>
          <w:szCs w:val="26"/>
          <w:lang w:val="uk-UA"/>
        </w:rPr>
        <w:t xml:space="preserve">                                             </w:t>
      </w:r>
      <w:r w:rsidR="000E65DD">
        <w:rPr>
          <w:rFonts w:ascii="Calibri" w:hAnsi="Calibri"/>
          <w:sz w:val="26"/>
          <w:szCs w:val="26"/>
          <w:lang w:val="uk-UA"/>
        </w:rPr>
        <w:t xml:space="preserve">  </w:t>
      </w:r>
      <w:r>
        <w:rPr>
          <w:rFonts w:ascii="Calibri" w:hAnsi="Calibri"/>
          <w:sz w:val="26"/>
          <w:szCs w:val="26"/>
          <w:lang w:val="uk-UA"/>
        </w:rPr>
        <w:t xml:space="preserve">  </w:t>
      </w:r>
      <w:r w:rsidRPr="00F762CB">
        <w:rPr>
          <w:rFonts w:ascii="Calibri" w:hAnsi="Calibri"/>
          <w:sz w:val="26"/>
          <w:szCs w:val="26"/>
        </w:rPr>
        <w:t xml:space="preserve">І. </w:t>
      </w:r>
      <w:r w:rsidR="000E65DD">
        <w:rPr>
          <w:rFonts w:ascii="Calibri" w:hAnsi="Calibri"/>
          <w:sz w:val="26"/>
          <w:szCs w:val="26"/>
          <w:lang w:val="uk-UA"/>
        </w:rPr>
        <w:t>Данилов</w:t>
      </w:r>
      <w:r w:rsidR="00AC08E7">
        <w:rPr>
          <w:rFonts w:ascii="Calibri" w:hAnsi="Calibri"/>
          <w:sz w:val="26"/>
          <w:szCs w:val="26"/>
          <w:lang w:val="uk-UA"/>
        </w:rPr>
        <w:t>а</w:t>
      </w: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19488F" w:rsidRDefault="0019488F" w:rsidP="0058665A">
      <w:pPr>
        <w:jc w:val="both"/>
        <w:rPr>
          <w:rFonts w:ascii="Calibri" w:hAnsi="Calibri"/>
          <w:sz w:val="22"/>
          <w:szCs w:val="22"/>
          <w:lang w:val="uk-UA" w:eastAsia="en-US"/>
        </w:rPr>
      </w:pPr>
    </w:p>
    <w:p w:rsidR="0019488F" w:rsidRDefault="0019488F" w:rsidP="0058665A">
      <w:pPr>
        <w:jc w:val="both"/>
        <w:rPr>
          <w:rFonts w:ascii="Calibri" w:hAnsi="Calibri"/>
          <w:sz w:val="22"/>
          <w:szCs w:val="22"/>
          <w:lang w:val="uk-UA" w:eastAsia="en-US"/>
        </w:rPr>
      </w:pPr>
    </w:p>
    <w:p w:rsidR="0019488F" w:rsidRDefault="0019488F"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Default="006A5F11" w:rsidP="0058665A">
      <w:pPr>
        <w:jc w:val="both"/>
        <w:rPr>
          <w:rFonts w:ascii="Calibri" w:hAnsi="Calibri"/>
          <w:sz w:val="22"/>
          <w:szCs w:val="22"/>
          <w:lang w:val="uk-UA" w:eastAsia="en-US"/>
        </w:rPr>
      </w:pPr>
    </w:p>
    <w:p w:rsidR="006A5F11" w:rsidRPr="0022166F" w:rsidRDefault="006A5F11" w:rsidP="0058665A">
      <w:pPr>
        <w:jc w:val="both"/>
        <w:rPr>
          <w:rFonts w:ascii="Calibri" w:hAnsi="Calibri"/>
          <w:szCs w:val="22"/>
          <w:lang w:val="uk-UA" w:eastAsia="en-US"/>
        </w:rPr>
      </w:pPr>
      <w:r w:rsidRPr="00627D1F">
        <w:rPr>
          <w:rFonts w:ascii="Calibri" w:hAnsi="Calibri"/>
          <w:szCs w:val="22"/>
          <w:lang w:val="uk-UA" w:eastAsia="en-US"/>
        </w:rPr>
        <w:t>Довідки за телефоном: (0</w:t>
      </w:r>
      <w:r w:rsidRPr="00627D1F">
        <w:rPr>
          <w:rFonts w:ascii="Calibri" w:hAnsi="Calibri"/>
          <w:szCs w:val="22"/>
          <w:lang w:eastAsia="en-US"/>
        </w:rPr>
        <w:t>56</w:t>
      </w:r>
      <w:r w:rsidRPr="00627D1F">
        <w:rPr>
          <w:rFonts w:ascii="Calibri" w:hAnsi="Calibri"/>
          <w:szCs w:val="22"/>
          <w:lang w:val="uk-UA" w:eastAsia="en-US"/>
        </w:rPr>
        <w:t xml:space="preserve">) </w:t>
      </w:r>
      <w:r w:rsidRPr="00627D1F">
        <w:rPr>
          <w:rFonts w:ascii="Calibri" w:hAnsi="Calibri"/>
          <w:szCs w:val="22"/>
          <w:lang w:eastAsia="en-US"/>
        </w:rPr>
        <w:t xml:space="preserve">778 </w:t>
      </w:r>
      <w:r w:rsidR="00CF0431">
        <w:rPr>
          <w:rFonts w:ascii="Calibri" w:hAnsi="Calibri"/>
          <w:szCs w:val="22"/>
          <w:lang w:val="uk-UA" w:eastAsia="en-US"/>
        </w:rPr>
        <w:t>67</w:t>
      </w:r>
      <w:r w:rsidRPr="00627D1F">
        <w:rPr>
          <w:rFonts w:ascii="Calibri" w:hAnsi="Calibri"/>
          <w:szCs w:val="22"/>
          <w:lang w:eastAsia="en-US"/>
        </w:rPr>
        <w:t xml:space="preserve"> 9</w:t>
      </w:r>
      <w:r w:rsidR="0022166F">
        <w:rPr>
          <w:rFonts w:ascii="Calibri" w:hAnsi="Calibri"/>
          <w:szCs w:val="22"/>
          <w:lang w:val="uk-UA" w:eastAsia="en-US"/>
        </w:rPr>
        <w:t>4</w:t>
      </w:r>
    </w:p>
    <w:p w:rsidR="006A5F11" w:rsidRPr="00627D1F" w:rsidRDefault="006A5F11" w:rsidP="0058665A">
      <w:pPr>
        <w:jc w:val="both"/>
        <w:rPr>
          <w:rFonts w:ascii="Calibri" w:hAnsi="Calibri"/>
          <w:szCs w:val="22"/>
          <w:lang w:val="uk-UA" w:eastAsia="en-US"/>
        </w:rPr>
      </w:pPr>
      <w:r w:rsidRPr="00627D1F">
        <w:rPr>
          <w:rFonts w:ascii="Calibri" w:hAnsi="Calibri"/>
          <w:szCs w:val="22"/>
          <w:lang w:val="uk-UA" w:eastAsia="en-US"/>
        </w:rPr>
        <w:t xml:space="preserve">Веб-сайт  Головного управління статистики у </w:t>
      </w:r>
      <w:proofErr w:type="spellStart"/>
      <w:r w:rsidRPr="00627D1F">
        <w:rPr>
          <w:rFonts w:ascii="Calibri" w:hAnsi="Calibri"/>
          <w:szCs w:val="22"/>
          <w:lang w:eastAsia="en-US"/>
        </w:rPr>
        <w:t>Дн</w:t>
      </w:r>
      <w:r w:rsidRPr="00627D1F">
        <w:rPr>
          <w:rFonts w:ascii="Calibri" w:hAnsi="Calibri"/>
          <w:szCs w:val="22"/>
          <w:lang w:val="uk-UA" w:eastAsia="en-US"/>
        </w:rPr>
        <w:t>іпропетровській</w:t>
      </w:r>
      <w:proofErr w:type="spellEnd"/>
      <w:r w:rsidRPr="00627D1F">
        <w:rPr>
          <w:rFonts w:ascii="Calibri" w:hAnsi="Calibri"/>
          <w:szCs w:val="22"/>
          <w:lang w:val="uk-UA" w:eastAsia="en-US"/>
        </w:rPr>
        <w:t xml:space="preserve"> області: </w:t>
      </w:r>
      <w:hyperlink r:id="rId10" w:history="1">
        <w:r w:rsidRPr="00627D1F">
          <w:rPr>
            <w:rStyle w:val="a3"/>
            <w:rFonts w:ascii="Calibri" w:hAnsi="Calibri"/>
            <w:szCs w:val="22"/>
            <w:lang w:val="uk-UA" w:eastAsia="en-US"/>
          </w:rPr>
          <w:t>http://www.</w:t>
        </w:r>
        <w:proofErr w:type="spellStart"/>
        <w:r w:rsidRPr="00627D1F">
          <w:rPr>
            <w:rStyle w:val="a3"/>
            <w:rFonts w:ascii="Calibri" w:hAnsi="Calibri"/>
            <w:szCs w:val="22"/>
            <w:lang w:val="en-US" w:eastAsia="en-US"/>
          </w:rPr>
          <w:t>dneprstat</w:t>
        </w:r>
        <w:proofErr w:type="spellEnd"/>
        <w:r w:rsidRPr="00627D1F">
          <w:rPr>
            <w:rStyle w:val="a3"/>
            <w:rFonts w:ascii="Calibri" w:hAnsi="Calibri"/>
            <w:szCs w:val="22"/>
            <w:lang w:val="uk-UA" w:eastAsia="en-US"/>
          </w:rPr>
          <w:t>.</w:t>
        </w:r>
        <w:proofErr w:type="spellStart"/>
        <w:r w:rsidRPr="00627D1F">
          <w:rPr>
            <w:rStyle w:val="a3"/>
            <w:rFonts w:ascii="Calibri" w:hAnsi="Calibri"/>
            <w:szCs w:val="22"/>
            <w:lang w:val="en-US" w:eastAsia="en-US"/>
          </w:rPr>
          <w:t>gov</w:t>
        </w:r>
        <w:proofErr w:type="spellEnd"/>
        <w:r w:rsidRPr="00627D1F">
          <w:rPr>
            <w:rStyle w:val="a3"/>
            <w:rFonts w:ascii="Calibri" w:hAnsi="Calibri"/>
            <w:szCs w:val="22"/>
            <w:lang w:eastAsia="en-US"/>
          </w:rPr>
          <w:t>.</w:t>
        </w:r>
        <w:proofErr w:type="spellStart"/>
        <w:r w:rsidRPr="00627D1F">
          <w:rPr>
            <w:rStyle w:val="a3"/>
            <w:rFonts w:ascii="Calibri" w:hAnsi="Calibri"/>
            <w:szCs w:val="22"/>
            <w:lang w:val="uk-UA" w:eastAsia="en-US"/>
          </w:rPr>
          <w:t>ua</w:t>
        </w:r>
        <w:proofErr w:type="spellEnd"/>
      </w:hyperlink>
      <w:r w:rsidRPr="00627D1F">
        <w:rPr>
          <w:rFonts w:ascii="Calibri" w:hAnsi="Calibri"/>
          <w:szCs w:val="22"/>
          <w:lang w:val="uk-UA" w:eastAsia="en-US"/>
        </w:rPr>
        <w:t xml:space="preserve">  </w:t>
      </w:r>
    </w:p>
    <w:p w:rsidR="006A5F11" w:rsidRPr="00627D1F" w:rsidRDefault="006A5F11" w:rsidP="0058665A">
      <w:pPr>
        <w:jc w:val="both"/>
        <w:rPr>
          <w:rFonts w:ascii="Calibri" w:hAnsi="Calibri"/>
          <w:szCs w:val="22"/>
          <w:lang w:val="uk-UA" w:eastAsia="en-US"/>
        </w:rPr>
      </w:pPr>
      <w:r w:rsidRPr="00627D1F">
        <w:rPr>
          <w:rFonts w:ascii="Calibri" w:hAnsi="Calibri"/>
          <w:szCs w:val="22"/>
          <w:lang w:val="uk-UA" w:eastAsia="en-US"/>
        </w:rPr>
        <w:t xml:space="preserve">© Головне управління статистики у Дніпропетровській області, 2016 </w:t>
      </w:r>
    </w:p>
    <w:p w:rsidR="006A5F11" w:rsidRPr="0008548B" w:rsidRDefault="006A5F11" w:rsidP="0022166F">
      <w:pPr>
        <w:pStyle w:val="PlainText1"/>
        <w:tabs>
          <w:tab w:val="left" w:pos="180"/>
        </w:tabs>
        <w:ind w:right="-143"/>
        <w:jc w:val="center"/>
        <w:outlineLvl w:val="0"/>
        <w:rPr>
          <w:rFonts w:ascii="Calibri" w:hAnsi="Calibri"/>
          <w:szCs w:val="22"/>
          <w:lang w:val="uk-UA" w:eastAsia="en-US"/>
        </w:rPr>
      </w:pPr>
    </w:p>
    <w:sectPr w:rsidR="006A5F11" w:rsidRPr="0008548B" w:rsidSect="004E5BDE">
      <w:footerReference w:type="even" r:id="rId11"/>
      <w:footerReference w:type="default" r:id="rId12"/>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A19" w:rsidRDefault="00882A19">
      <w:r>
        <w:separator/>
      </w:r>
    </w:p>
  </w:endnote>
  <w:endnote w:type="continuationSeparator" w:id="0">
    <w:p w:rsidR="00882A19" w:rsidRDefault="0088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E6" w:rsidRDefault="003759E6"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3759E6" w:rsidRDefault="003759E6"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E6" w:rsidRPr="00600F79" w:rsidRDefault="003759E6"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25462">
      <w:rPr>
        <w:rStyle w:val="a8"/>
        <w:rFonts w:ascii="Calibri" w:hAnsi="Calibri"/>
        <w:noProof/>
        <w:sz w:val="20"/>
      </w:rPr>
      <w:t>2</w:t>
    </w:r>
    <w:r w:rsidRPr="00600F79">
      <w:rPr>
        <w:rStyle w:val="a8"/>
        <w:rFonts w:ascii="Calibri" w:hAnsi="Calibri"/>
        <w:sz w:val="20"/>
      </w:rPr>
      <w:fldChar w:fldCharType="end"/>
    </w:r>
  </w:p>
  <w:p w:rsidR="003759E6" w:rsidRPr="00600F79" w:rsidRDefault="003759E6"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A19" w:rsidRDefault="00882A19">
      <w:r>
        <w:separator/>
      </w:r>
    </w:p>
  </w:footnote>
  <w:footnote w:type="continuationSeparator" w:id="0">
    <w:p w:rsidR="00882A19" w:rsidRDefault="00882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15A1A"/>
    <w:rsid w:val="00020B51"/>
    <w:rsid w:val="00033C38"/>
    <w:rsid w:val="000415F5"/>
    <w:rsid w:val="0004357A"/>
    <w:rsid w:val="000446B9"/>
    <w:rsid w:val="000501AC"/>
    <w:rsid w:val="0005269E"/>
    <w:rsid w:val="00071F3B"/>
    <w:rsid w:val="000720CB"/>
    <w:rsid w:val="00073791"/>
    <w:rsid w:val="000739CB"/>
    <w:rsid w:val="00073B5D"/>
    <w:rsid w:val="000740EA"/>
    <w:rsid w:val="0008386D"/>
    <w:rsid w:val="0008548B"/>
    <w:rsid w:val="000870AE"/>
    <w:rsid w:val="0009076E"/>
    <w:rsid w:val="000A1910"/>
    <w:rsid w:val="000A1F6F"/>
    <w:rsid w:val="000C37F5"/>
    <w:rsid w:val="000D0874"/>
    <w:rsid w:val="000D75F5"/>
    <w:rsid w:val="000E65DD"/>
    <w:rsid w:val="000F790C"/>
    <w:rsid w:val="0010451A"/>
    <w:rsid w:val="00114441"/>
    <w:rsid w:val="001247DB"/>
    <w:rsid w:val="00130D86"/>
    <w:rsid w:val="00130E53"/>
    <w:rsid w:val="001422AC"/>
    <w:rsid w:val="00145CF3"/>
    <w:rsid w:val="0015728A"/>
    <w:rsid w:val="00162DCB"/>
    <w:rsid w:val="00174D30"/>
    <w:rsid w:val="00192951"/>
    <w:rsid w:val="0019488F"/>
    <w:rsid w:val="001B6433"/>
    <w:rsid w:val="001B7D87"/>
    <w:rsid w:val="001C315F"/>
    <w:rsid w:val="001C47C7"/>
    <w:rsid w:val="001C51A6"/>
    <w:rsid w:val="001D502D"/>
    <w:rsid w:val="001E3081"/>
    <w:rsid w:val="001F30EE"/>
    <w:rsid w:val="00202EE5"/>
    <w:rsid w:val="00207ABC"/>
    <w:rsid w:val="002124F7"/>
    <w:rsid w:val="0021336D"/>
    <w:rsid w:val="00214897"/>
    <w:rsid w:val="00214CC7"/>
    <w:rsid w:val="0022166F"/>
    <w:rsid w:val="00224664"/>
    <w:rsid w:val="00233EDD"/>
    <w:rsid w:val="00246956"/>
    <w:rsid w:val="00254D94"/>
    <w:rsid w:val="00271B3E"/>
    <w:rsid w:val="00271DAD"/>
    <w:rsid w:val="002740A2"/>
    <w:rsid w:val="00277D1C"/>
    <w:rsid w:val="00295D8F"/>
    <w:rsid w:val="002A739C"/>
    <w:rsid w:val="002B25AA"/>
    <w:rsid w:val="002B2FAD"/>
    <w:rsid w:val="002B574F"/>
    <w:rsid w:val="002B7EE6"/>
    <w:rsid w:val="002D103A"/>
    <w:rsid w:val="002D30C0"/>
    <w:rsid w:val="002D3A71"/>
    <w:rsid w:val="002E5A7A"/>
    <w:rsid w:val="002E635A"/>
    <w:rsid w:val="002F0725"/>
    <w:rsid w:val="002F2547"/>
    <w:rsid w:val="0032316B"/>
    <w:rsid w:val="00325492"/>
    <w:rsid w:val="003368F1"/>
    <w:rsid w:val="00360A92"/>
    <w:rsid w:val="0036188F"/>
    <w:rsid w:val="00366EB1"/>
    <w:rsid w:val="003759E6"/>
    <w:rsid w:val="00385685"/>
    <w:rsid w:val="00392228"/>
    <w:rsid w:val="00394C2A"/>
    <w:rsid w:val="0039642F"/>
    <w:rsid w:val="003A30E4"/>
    <w:rsid w:val="003B126F"/>
    <w:rsid w:val="003B60FA"/>
    <w:rsid w:val="003B6C6F"/>
    <w:rsid w:val="003C4620"/>
    <w:rsid w:val="003D3D3E"/>
    <w:rsid w:val="003D6690"/>
    <w:rsid w:val="003E04D7"/>
    <w:rsid w:val="004002CD"/>
    <w:rsid w:val="00401FEC"/>
    <w:rsid w:val="00410A61"/>
    <w:rsid w:val="00411722"/>
    <w:rsid w:val="004157AF"/>
    <w:rsid w:val="0042542D"/>
    <w:rsid w:val="0043280D"/>
    <w:rsid w:val="004423EB"/>
    <w:rsid w:val="004425DE"/>
    <w:rsid w:val="00446C71"/>
    <w:rsid w:val="00451509"/>
    <w:rsid w:val="0045650E"/>
    <w:rsid w:val="00460132"/>
    <w:rsid w:val="00463F14"/>
    <w:rsid w:val="00467964"/>
    <w:rsid w:val="004701B6"/>
    <w:rsid w:val="004713ED"/>
    <w:rsid w:val="00485BE9"/>
    <w:rsid w:val="00487F4A"/>
    <w:rsid w:val="0049179E"/>
    <w:rsid w:val="004A64D2"/>
    <w:rsid w:val="004A6B40"/>
    <w:rsid w:val="004B18CA"/>
    <w:rsid w:val="004B5115"/>
    <w:rsid w:val="004C1373"/>
    <w:rsid w:val="004C7E6D"/>
    <w:rsid w:val="004D3227"/>
    <w:rsid w:val="004D6378"/>
    <w:rsid w:val="004D6844"/>
    <w:rsid w:val="004E558C"/>
    <w:rsid w:val="004E5BDE"/>
    <w:rsid w:val="004F3006"/>
    <w:rsid w:val="00500BA4"/>
    <w:rsid w:val="0050411C"/>
    <w:rsid w:val="0050718C"/>
    <w:rsid w:val="00507F22"/>
    <w:rsid w:val="00512806"/>
    <w:rsid w:val="005160AA"/>
    <w:rsid w:val="00531D0F"/>
    <w:rsid w:val="00533891"/>
    <w:rsid w:val="00545484"/>
    <w:rsid w:val="005516FA"/>
    <w:rsid w:val="00556859"/>
    <w:rsid w:val="00563652"/>
    <w:rsid w:val="00567558"/>
    <w:rsid w:val="00570B11"/>
    <w:rsid w:val="00573753"/>
    <w:rsid w:val="00575813"/>
    <w:rsid w:val="00582A18"/>
    <w:rsid w:val="00582A1F"/>
    <w:rsid w:val="00582B13"/>
    <w:rsid w:val="00584A3F"/>
    <w:rsid w:val="0058665A"/>
    <w:rsid w:val="005953DD"/>
    <w:rsid w:val="00595927"/>
    <w:rsid w:val="005B1869"/>
    <w:rsid w:val="005C2250"/>
    <w:rsid w:val="005C5458"/>
    <w:rsid w:val="005D6267"/>
    <w:rsid w:val="005E32A8"/>
    <w:rsid w:val="005E5A53"/>
    <w:rsid w:val="005E7847"/>
    <w:rsid w:val="005F78E1"/>
    <w:rsid w:val="00600797"/>
    <w:rsid w:val="00600F79"/>
    <w:rsid w:val="00602499"/>
    <w:rsid w:val="00602AA3"/>
    <w:rsid w:val="00604387"/>
    <w:rsid w:val="00607AE6"/>
    <w:rsid w:val="006143FA"/>
    <w:rsid w:val="0061623F"/>
    <w:rsid w:val="00620B75"/>
    <w:rsid w:val="00620DD7"/>
    <w:rsid w:val="00627D1F"/>
    <w:rsid w:val="006359ED"/>
    <w:rsid w:val="0063715B"/>
    <w:rsid w:val="006377B4"/>
    <w:rsid w:val="00642C4B"/>
    <w:rsid w:val="00642D38"/>
    <w:rsid w:val="006469EE"/>
    <w:rsid w:val="006728B3"/>
    <w:rsid w:val="00673F61"/>
    <w:rsid w:val="00676553"/>
    <w:rsid w:val="0069002E"/>
    <w:rsid w:val="00690B52"/>
    <w:rsid w:val="006A5F11"/>
    <w:rsid w:val="006B41BA"/>
    <w:rsid w:val="006B4BA2"/>
    <w:rsid w:val="006B6C44"/>
    <w:rsid w:val="006C5755"/>
    <w:rsid w:val="006D14D7"/>
    <w:rsid w:val="006D3E0A"/>
    <w:rsid w:val="006D4F60"/>
    <w:rsid w:val="006D5E58"/>
    <w:rsid w:val="006D6A4D"/>
    <w:rsid w:val="006D771A"/>
    <w:rsid w:val="006E467C"/>
    <w:rsid w:val="006F2580"/>
    <w:rsid w:val="006F3060"/>
    <w:rsid w:val="00706F27"/>
    <w:rsid w:val="00715307"/>
    <w:rsid w:val="00717D7C"/>
    <w:rsid w:val="0072193B"/>
    <w:rsid w:val="0072250F"/>
    <w:rsid w:val="00722C30"/>
    <w:rsid w:val="00734328"/>
    <w:rsid w:val="0074203F"/>
    <w:rsid w:val="0074526B"/>
    <w:rsid w:val="007517B8"/>
    <w:rsid w:val="00766367"/>
    <w:rsid w:val="00777EC4"/>
    <w:rsid w:val="00780E4E"/>
    <w:rsid w:val="0078660D"/>
    <w:rsid w:val="007A16CD"/>
    <w:rsid w:val="007A2339"/>
    <w:rsid w:val="007D28F1"/>
    <w:rsid w:val="007E6235"/>
    <w:rsid w:val="007E713F"/>
    <w:rsid w:val="007E7F26"/>
    <w:rsid w:val="007F5EAA"/>
    <w:rsid w:val="00805D51"/>
    <w:rsid w:val="008173C9"/>
    <w:rsid w:val="00822DE1"/>
    <w:rsid w:val="008322C7"/>
    <w:rsid w:val="008361AD"/>
    <w:rsid w:val="00842C6A"/>
    <w:rsid w:val="00844845"/>
    <w:rsid w:val="00860618"/>
    <w:rsid w:val="00865393"/>
    <w:rsid w:val="00865B78"/>
    <w:rsid w:val="0086778D"/>
    <w:rsid w:val="00867F91"/>
    <w:rsid w:val="00882A19"/>
    <w:rsid w:val="00884C66"/>
    <w:rsid w:val="00890D20"/>
    <w:rsid w:val="00892851"/>
    <w:rsid w:val="008B5AD3"/>
    <w:rsid w:val="008C4398"/>
    <w:rsid w:val="008D1F55"/>
    <w:rsid w:val="008D3E1D"/>
    <w:rsid w:val="008D49DC"/>
    <w:rsid w:val="008D530F"/>
    <w:rsid w:val="008D7ABC"/>
    <w:rsid w:val="008E066F"/>
    <w:rsid w:val="008E1C8A"/>
    <w:rsid w:val="008E729A"/>
    <w:rsid w:val="008F6807"/>
    <w:rsid w:val="00900605"/>
    <w:rsid w:val="00902EC0"/>
    <w:rsid w:val="00907451"/>
    <w:rsid w:val="00907AEB"/>
    <w:rsid w:val="009117B3"/>
    <w:rsid w:val="00930DEE"/>
    <w:rsid w:val="00941435"/>
    <w:rsid w:val="009432BF"/>
    <w:rsid w:val="00947423"/>
    <w:rsid w:val="00955B53"/>
    <w:rsid w:val="0097681E"/>
    <w:rsid w:val="00994CB1"/>
    <w:rsid w:val="0099574F"/>
    <w:rsid w:val="0099670F"/>
    <w:rsid w:val="00997AF9"/>
    <w:rsid w:val="009B64FF"/>
    <w:rsid w:val="009B7837"/>
    <w:rsid w:val="009C20C5"/>
    <w:rsid w:val="009C64C4"/>
    <w:rsid w:val="009D0AE5"/>
    <w:rsid w:val="009E42E5"/>
    <w:rsid w:val="00A1353C"/>
    <w:rsid w:val="00A237EF"/>
    <w:rsid w:val="00A2432F"/>
    <w:rsid w:val="00A33B0A"/>
    <w:rsid w:val="00A33DB6"/>
    <w:rsid w:val="00A3652F"/>
    <w:rsid w:val="00A45EBA"/>
    <w:rsid w:val="00A616D6"/>
    <w:rsid w:val="00A72177"/>
    <w:rsid w:val="00A72AC7"/>
    <w:rsid w:val="00A8273F"/>
    <w:rsid w:val="00A853EC"/>
    <w:rsid w:val="00A879B2"/>
    <w:rsid w:val="00A93CA0"/>
    <w:rsid w:val="00A94BD4"/>
    <w:rsid w:val="00A975DA"/>
    <w:rsid w:val="00AA065E"/>
    <w:rsid w:val="00AA1E4A"/>
    <w:rsid w:val="00AA2135"/>
    <w:rsid w:val="00AA2D28"/>
    <w:rsid w:val="00AB1A49"/>
    <w:rsid w:val="00AB3EB4"/>
    <w:rsid w:val="00AB61FC"/>
    <w:rsid w:val="00AB7300"/>
    <w:rsid w:val="00AC08E7"/>
    <w:rsid w:val="00AC2B27"/>
    <w:rsid w:val="00AD2349"/>
    <w:rsid w:val="00AE344B"/>
    <w:rsid w:val="00AE71A6"/>
    <w:rsid w:val="00AF7CC0"/>
    <w:rsid w:val="00B0732B"/>
    <w:rsid w:val="00B15403"/>
    <w:rsid w:val="00B15B6C"/>
    <w:rsid w:val="00B27B8D"/>
    <w:rsid w:val="00B27CE3"/>
    <w:rsid w:val="00B44B7C"/>
    <w:rsid w:val="00B468FE"/>
    <w:rsid w:val="00B53320"/>
    <w:rsid w:val="00B550CF"/>
    <w:rsid w:val="00B579A3"/>
    <w:rsid w:val="00B74797"/>
    <w:rsid w:val="00B776CE"/>
    <w:rsid w:val="00B77F4D"/>
    <w:rsid w:val="00BA1EA8"/>
    <w:rsid w:val="00BA2387"/>
    <w:rsid w:val="00BA3A2F"/>
    <w:rsid w:val="00BB4096"/>
    <w:rsid w:val="00BC24BE"/>
    <w:rsid w:val="00BC5E85"/>
    <w:rsid w:val="00BC75E7"/>
    <w:rsid w:val="00BD123C"/>
    <w:rsid w:val="00BD3BDD"/>
    <w:rsid w:val="00BF41F6"/>
    <w:rsid w:val="00BF60CF"/>
    <w:rsid w:val="00C075B1"/>
    <w:rsid w:val="00C077DB"/>
    <w:rsid w:val="00C07A5C"/>
    <w:rsid w:val="00C12344"/>
    <w:rsid w:val="00C21419"/>
    <w:rsid w:val="00C2611D"/>
    <w:rsid w:val="00C27EB1"/>
    <w:rsid w:val="00C37432"/>
    <w:rsid w:val="00C44CFB"/>
    <w:rsid w:val="00C46D9E"/>
    <w:rsid w:val="00C52EEF"/>
    <w:rsid w:val="00C560D6"/>
    <w:rsid w:val="00C65451"/>
    <w:rsid w:val="00C73441"/>
    <w:rsid w:val="00C73EDB"/>
    <w:rsid w:val="00C803F7"/>
    <w:rsid w:val="00C80EBE"/>
    <w:rsid w:val="00C86813"/>
    <w:rsid w:val="00C87B1D"/>
    <w:rsid w:val="00C9012C"/>
    <w:rsid w:val="00CB6E84"/>
    <w:rsid w:val="00CC0FE8"/>
    <w:rsid w:val="00CC5BA4"/>
    <w:rsid w:val="00CC7764"/>
    <w:rsid w:val="00CE21C9"/>
    <w:rsid w:val="00CE30B9"/>
    <w:rsid w:val="00CE654F"/>
    <w:rsid w:val="00CF0431"/>
    <w:rsid w:val="00CF3B99"/>
    <w:rsid w:val="00D2374C"/>
    <w:rsid w:val="00D25462"/>
    <w:rsid w:val="00D2549F"/>
    <w:rsid w:val="00D27DD5"/>
    <w:rsid w:val="00D41C47"/>
    <w:rsid w:val="00D47C45"/>
    <w:rsid w:val="00D512D4"/>
    <w:rsid w:val="00D52480"/>
    <w:rsid w:val="00D54E19"/>
    <w:rsid w:val="00D6696D"/>
    <w:rsid w:val="00D7212E"/>
    <w:rsid w:val="00D72428"/>
    <w:rsid w:val="00D80553"/>
    <w:rsid w:val="00D80643"/>
    <w:rsid w:val="00D85513"/>
    <w:rsid w:val="00D8755C"/>
    <w:rsid w:val="00D92F16"/>
    <w:rsid w:val="00D93162"/>
    <w:rsid w:val="00DA4D98"/>
    <w:rsid w:val="00DB0E55"/>
    <w:rsid w:val="00DB4B19"/>
    <w:rsid w:val="00DB6834"/>
    <w:rsid w:val="00DD283C"/>
    <w:rsid w:val="00DE5819"/>
    <w:rsid w:val="00DF7902"/>
    <w:rsid w:val="00E07798"/>
    <w:rsid w:val="00E137B4"/>
    <w:rsid w:val="00E22C6B"/>
    <w:rsid w:val="00E3664F"/>
    <w:rsid w:val="00E4195B"/>
    <w:rsid w:val="00E6119D"/>
    <w:rsid w:val="00E62DB7"/>
    <w:rsid w:val="00E77D12"/>
    <w:rsid w:val="00E804D2"/>
    <w:rsid w:val="00E93BC7"/>
    <w:rsid w:val="00E945F4"/>
    <w:rsid w:val="00EA49A0"/>
    <w:rsid w:val="00EA585D"/>
    <w:rsid w:val="00EB0D46"/>
    <w:rsid w:val="00EC5E85"/>
    <w:rsid w:val="00ED21D3"/>
    <w:rsid w:val="00ED675C"/>
    <w:rsid w:val="00EE59DE"/>
    <w:rsid w:val="00EF6F76"/>
    <w:rsid w:val="00F06603"/>
    <w:rsid w:val="00F10AE2"/>
    <w:rsid w:val="00F246ED"/>
    <w:rsid w:val="00F25EEB"/>
    <w:rsid w:val="00F2714A"/>
    <w:rsid w:val="00F40ABB"/>
    <w:rsid w:val="00F448EB"/>
    <w:rsid w:val="00F4676F"/>
    <w:rsid w:val="00F60B3E"/>
    <w:rsid w:val="00F762CB"/>
    <w:rsid w:val="00F91DC6"/>
    <w:rsid w:val="00F92940"/>
    <w:rsid w:val="00F960CA"/>
    <w:rsid w:val="00FB17D0"/>
    <w:rsid w:val="00FB49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69846477-8B82-408F-8D5F-86A36DEDB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aff9">
    <w:name w:val="Без интервала"/>
    <w:rsid w:val="001C47C7"/>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dneprstat.gov.ua"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330737556887959"/>
          <c:y val="9.3384709889987164E-2"/>
          <c:w val="0.75415214500706651"/>
          <c:h val="0.66668960974899183"/>
        </c:manualLayout>
      </c:layout>
      <c:barChart>
        <c:barDir val="col"/>
        <c:grouping val="clustered"/>
        <c:varyColors val="0"/>
        <c:ser>
          <c:idx val="0"/>
          <c:order val="0"/>
          <c:tx>
            <c:strRef>
              <c:f>Лист3!$A$9</c:f>
              <c:strCache>
                <c:ptCount val="1"/>
                <c:pt idx="0">
                  <c:v>2013</c:v>
                </c:pt>
              </c:strCache>
            </c:strRef>
          </c:tx>
          <c:spPr>
            <a:solidFill>
              <a:srgbClr val="CCFF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Лист3!$B$8:$D$8</c:f>
              <c:strCache>
                <c:ptCount val="3"/>
                <c:pt idx="0">
                  <c:v>Котельно-пічне паливо</c:v>
                </c:pt>
                <c:pt idx="1">
                  <c:v>Теплоенергія</c:v>
                </c:pt>
                <c:pt idx="2">
                  <c:v>Електроенергія</c:v>
                </c:pt>
              </c:strCache>
            </c:strRef>
          </c:cat>
          <c:val>
            <c:numRef>
              <c:f>Лист3!$B$9:$D$9</c:f>
              <c:numCache>
                <c:formatCode>General</c:formatCode>
                <c:ptCount val="3"/>
                <c:pt idx="0">
                  <c:v>17018</c:v>
                </c:pt>
                <c:pt idx="1">
                  <c:v>1325</c:v>
                </c:pt>
                <c:pt idx="2">
                  <c:v>7261</c:v>
                </c:pt>
              </c:numCache>
            </c:numRef>
          </c:val>
        </c:ser>
        <c:ser>
          <c:idx val="1"/>
          <c:order val="1"/>
          <c:tx>
            <c:strRef>
              <c:f>Лист3!$A$10</c:f>
              <c:strCache>
                <c:ptCount val="1"/>
                <c:pt idx="0">
                  <c:v>2014</c:v>
                </c:pt>
              </c:strCache>
            </c:strRef>
          </c:tx>
          <c:spPr>
            <a:solidFill>
              <a:srgbClr val="5B9BD5">
                <a:lumMod val="50000"/>
              </a:srgbClr>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Лист3!$B$8:$D$8</c:f>
              <c:strCache>
                <c:ptCount val="3"/>
                <c:pt idx="0">
                  <c:v>Котельно-пічне паливо</c:v>
                </c:pt>
                <c:pt idx="1">
                  <c:v>Теплоенергія</c:v>
                </c:pt>
                <c:pt idx="2">
                  <c:v>Електроенергія</c:v>
                </c:pt>
              </c:strCache>
            </c:strRef>
          </c:cat>
          <c:val>
            <c:numRef>
              <c:f>Лист3!$B$10:$D$10</c:f>
              <c:numCache>
                <c:formatCode>General</c:formatCode>
                <c:ptCount val="3"/>
                <c:pt idx="0">
                  <c:v>15888</c:v>
                </c:pt>
                <c:pt idx="1">
                  <c:v>1263</c:v>
                </c:pt>
                <c:pt idx="2">
                  <c:v>7274</c:v>
                </c:pt>
              </c:numCache>
            </c:numRef>
          </c:val>
        </c:ser>
        <c:ser>
          <c:idx val="2"/>
          <c:order val="2"/>
          <c:tx>
            <c:strRef>
              <c:f>Лист3!$A$11</c:f>
              <c:strCache>
                <c:ptCount val="1"/>
                <c:pt idx="0">
                  <c:v>2015</c:v>
                </c:pt>
              </c:strCache>
            </c:strRef>
          </c:tx>
          <c:spPr>
            <a:solidFill>
              <a:srgbClr val="FFFF00"/>
            </a:solidFill>
          </c:spPr>
          <c:invertIfNegative val="0"/>
          <c:dPt>
            <c:idx val="0"/>
            <c:invertIfNegative val="0"/>
            <c:bubble3D val="0"/>
          </c:dPt>
          <c:dPt>
            <c:idx val="1"/>
            <c:invertIfNegative val="0"/>
            <c:bubble3D val="0"/>
          </c:dPt>
          <c:dPt>
            <c:idx val="2"/>
            <c:invertIfNegative val="0"/>
            <c:bubble3D val="0"/>
          </c:dPt>
          <c:dLbls>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Лист3!$B$8:$D$8</c:f>
              <c:strCache>
                <c:ptCount val="3"/>
                <c:pt idx="0">
                  <c:v>Котельно-пічне паливо</c:v>
                </c:pt>
                <c:pt idx="1">
                  <c:v>Теплоенергія</c:v>
                </c:pt>
                <c:pt idx="2">
                  <c:v>Електроенергія</c:v>
                </c:pt>
              </c:strCache>
            </c:strRef>
          </c:cat>
          <c:val>
            <c:numRef>
              <c:f>Лист3!$B$11:$D$11</c:f>
              <c:numCache>
                <c:formatCode>General</c:formatCode>
                <c:ptCount val="3"/>
                <c:pt idx="0">
                  <c:v>12774</c:v>
                </c:pt>
                <c:pt idx="1">
                  <c:v>1129</c:v>
                </c:pt>
                <c:pt idx="2">
                  <c:v>6789</c:v>
                </c:pt>
              </c:numCache>
            </c:numRef>
          </c:val>
        </c:ser>
        <c:dLbls>
          <c:showLegendKey val="0"/>
          <c:showVal val="0"/>
          <c:showCatName val="0"/>
          <c:showSerName val="0"/>
          <c:showPercent val="0"/>
          <c:showBubbleSize val="0"/>
        </c:dLbls>
        <c:gapWidth val="150"/>
        <c:axId val="188600976"/>
        <c:axId val="188598736"/>
      </c:barChart>
      <c:catAx>
        <c:axId val="18860097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88598736"/>
        <c:crosses val="autoZero"/>
        <c:auto val="1"/>
        <c:lblAlgn val="ctr"/>
        <c:lblOffset val="100"/>
        <c:tickLblSkip val="1"/>
        <c:tickMarkSkip val="1"/>
        <c:noMultiLvlLbl val="0"/>
      </c:catAx>
      <c:valAx>
        <c:axId val="188598736"/>
        <c:scaling>
          <c:orientation val="minMax"/>
        </c:scaling>
        <c:delete val="0"/>
        <c:axPos val="l"/>
        <c:title>
          <c:tx>
            <c:rich>
              <a:bodyPr rot="0" vert="horz"/>
              <a:lstStyle/>
              <a:p>
                <a:pPr algn="l">
                  <a:defRPr sz="800" b="0" i="0" u="none" strike="noStrike" baseline="0">
                    <a:solidFill>
                      <a:srgbClr val="000000"/>
                    </a:solidFill>
                    <a:latin typeface="Calibri"/>
                    <a:ea typeface="Calibri"/>
                    <a:cs typeface="Calibri"/>
                  </a:defRPr>
                </a:pPr>
                <a:r>
                  <a:rPr lang="uk-UA"/>
                  <a:t>тис.т умов.палив</a:t>
                </a:r>
              </a:p>
            </c:rich>
          </c:tx>
          <c:layout>
            <c:manualLayout>
              <c:xMode val="edge"/>
              <c:yMode val="edge"/>
              <c:x val="0.13027922911505221"/>
              <c:y val="2.0096128608923885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88600976"/>
        <c:crosses val="autoZero"/>
        <c:crossBetween val="between"/>
        <c:majorUnit val="4000"/>
      </c:valAx>
      <c:spPr>
        <a:solidFill>
          <a:srgbClr val="FFFFFF"/>
        </a:solidFill>
        <a:ln w="12700">
          <a:solidFill>
            <a:srgbClr val="FFFFFF"/>
          </a:solidFill>
          <a:prstDash val="solid"/>
        </a:ln>
      </c:spPr>
    </c:plotArea>
    <c:legend>
      <c:legendPos val="b"/>
      <c:layout>
        <c:manualLayout>
          <c:xMode val="edge"/>
          <c:yMode val="edge"/>
          <c:x val="0.42753648784556136"/>
          <c:y val="0.900740157480315"/>
          <c:w val="0.20920466717361258"/>
          <c:h val="6.6821522309711279E-2"/>
        </c:manualLayout>
      </c:layout>
      <c:overlay val="0"/>
      <c:spPr>
        <a:solidFill>
          <a:srgbClr val="FFFFFF"/>
        </a:solidFill>
        <a:ln w="3175">
          <a:solidFill>
            <a:srgbClr val="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Calibri"/>
          <a:ea typeface="Calibri"/>
          <a:cs typeface="Calibri"/>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55EA-7AFA-49A4-97D2-2EEBD5CF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2855</Words>
  <Characters>1628</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4475</CharactersWithSpaces>
  <SharedDoc>false</SharedDoc>
  <HLinks>
    <vt:vector size="6" baseType="variant">
      <vt:variant>
        <vt:i4>1245266</vt:i4>
      </vt:variant>
      <vt:variant>
        <vt:i4>3</vt:i4>
      </vt:variant>
      <vt:variant>
        <vt:i4>0</vt:i4>
      </vt:variant>
      <vt:variant>
        <vt:i4>5</vt:i4>
      </vt:variant>
      <vt:variant>
        <vt:lpwstr>http://www.dneprstat.gov.ua/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L.Karpencko</dc:creator>
  <cp:keywords/>
  <dc:description/>
  <cp:lastModifiedBy>D.Shirobokov</cp:lastModifiedBy>
  <cp:revision>7</cp:revision>
  <cp:lastPrinted>2016-04-04T07:40:00Z</cp:lastPrinted>
  <dcterms:created xsi:type="dcterms:W3CDTF">2016-07-06T10:27:00Z</dcterms:created>
  <dcterms:modified xsi:type="dcterms:W3CDTF">2016-07-07T11:37:00Z</dcterms:modified>
</cp:coreProperties>
</file>